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E4" w:rsidRPr="0016001F" w:rsidRDefault="00B6787A" w:rsidP="0016001F">
      <w:pPr>
        <w:pStyle w:val="Aaoeeu"/>
        <w:widowControl/>
        <w:jc w:val="both"/>
        <w:rPr>
          <w:sz w:val="24"/>
          <w:szCs w:val="24"/>
        </w:rPr>
      </w:pPr>
      <w:r w:rsidRPr="0016001F">
        <w:rPr>
          <w:b/>
          <w:noProof/>
          <w:sz w:val="24"/>
          <w:szCs w:val="24"/>
          <w:lang w:val="bg-BG" w:eastAsia="bg-BG"/>
        </w:rPr>
        <mc:AlternateContent>
          <mc:Choice Requires="wps">
            <w:drawing>
              <wp:anchor distT="0" distB="0" distL="114300" distR="114300" simplePos="0" relativeHeight="251657216" behindDoc="0" locked="0" layoutInCell="1" allowOverlap="1">
                <wp:simplePos x="0" y="0"/>
                <wp:positionH relativeFrom="page">
                  <wp:posOffset>2426970</wp:posOffset>
                </wp:positionH>
                <wp:positionV relativeFrom="page">
                  <wp:posOffset>680720</wp:posOffset>
                </wp:positionV>
                <wp:extent cx="0" cy="9559290"/>
                <wp:effectExtent l="7620" t="13970" r="11430" b="88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196371"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">
                <w10:wrap anchorx="page" anchory="page"/>
              </v:line>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0F18E4" w:rsidRPr="0016001F" w:rsidTr="00E9358F">
        <w:tblPrEx>
          <w:tblCellMar>
            <w:top w:w="0" w:type="dxa"/>
            <w:bottom w:w="0" w:type="dxa"/>
          </w:tblCellMar>
        </w:tblPrEx>
        <w:trPr>
          <w:trHeight w:val="1201"/>
        </w:trPr>
        <w:tc>
          <w:tcPr>
            <w:tcW w:w="2943" w:type="dxa"/>
            <w:tcBorders>
              <w:top w:val="nil"/>
              <w:left w:val="nil"/>
              <w:bottom w:val="nil"/>
              <w:right w:val="nil"/>
            </w:tcBorders>
          </w:tcPr>
          <w:p w:rsidR="000F18E4" w:rsidRPr="0016001F" w:rsidRDefault="000F18E4" w:rsidP="0016001F">
            <w:pPr>
              <w:pStyle w:val="Aeeaoaeaa1"/>
              <w:widowControl/>
              <w:jc w:val="both"/>
              <w:rPr>
                <w:smallCaps/>
                <w:spacing w:val="40"/>
                <w:sz w:val="24"/>
                <w:szCs w:val="24"/>
                <w:lang w:val="bg-BG"/>
              </w:rPr>
            </w:pPr>
            <w:r w:rsidRPr="0016001F">
              <w:rPr>
                <w:smallCaps/>
                <w:spacing w:val="40"/>
                <w:sz w:val="24"/>
                <w:szCs w:val="24"/>
                <w:lang w:val="bg-BG"/>
              </w:rPr>
              <w:t>Европейски формат на автобиография</w:t>
            </w:r>
          </w:p>
          <w:p w:rsidR="000F18E4" w:rsidRPr="0016001F" w:rsidRDefault="000F18E4" w:rsidP="0016001F">
            <w:pPr>
              <w:pStyle w:val="Aaoeeu"/>
              <w:jc w:val="both"/>
              <w:rPr>
                <w:sz w:val="24"/>
                <w:szCs w:val="24"/>
              </w:rPr>
            </w:pPr>
          </w:p>
          <w:p w:rsidR="000F18E4" w:rsidRPr="0016001F" w:rsidRDefault="000F18E4" w:rsidP="0016001F">
            <w:pPr>
              <w:pStyle w:val="Aaoeeu"/>
              <w:jc w:val="both"/>
              <w:rPr>
                <w:sz w:val="24"/>
                <w:szCs w:val="24"/>
              </w:rPr>
            </w:pPr>
            <w:r w:rsidRPr="0016001F">
              <w:rPr>
                <w:sz w:val="24"/>
                <w:szCs w:val="24"/>
              </w:rPr>
              <w:object w:dxaOrig="482"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5pt;height:15.8pt" o:ole="">
                  <v:imagedata r:id="rId7" o:title=""/>
                </v:shape>
                <o:OLEObject Type="Embed" ProgID="Word.Document.8" ShapeID="_x0000_i1025" DrawAspect="Content" ObjectID="_1721724550" r:id="rId8"/>
              </w:object>
            </w:r>
          </w:p>
        </w:tc>
      </w:tr>
    </w:tbl>
    <w:p w:rsidR="000F18E4" w:rsidRPr="0016001F" w:rsidRDefault="00B6787A" w:rsidP="0016001F">
      <w:pPr>
        <w:pStyle w:val="Aaoeeu"/>
        <w:widowControl/>
        <w:jc w:val="both"/>
        <w:rPr>
          <w:sz w:val="24"/>
          <w:szCs w:val="24"/>
        </w:rPr>
      </w:pPr>
      <w:r w:rsidRPr="0016001F">
        <w:rPr>
          <w:noProof/>
          <w:sz w:val="24"/>
          <w:szCs w:val="24"/>
          <w:lang w:val="bg-BG" w:eastAsia="bg-BG"/>
        </w:rPr>
        <w:drawing>
          <wp:inline distT="0" distB="0" distL="0" distR="0">
            <wp:extent cx="1725930" cy="2591435"/>
            <wp:effectExtent l="0" t="0" r="0" b="0"/>
            <wp:docPr id="2" name="Picture 2" descr="N_ILI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ILIE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2591435"/>
                    </a:xfrm>
                    <a:prstGeom prst="rect">
                      <a:avLst/>
                    </a:prstGeom>
                    <a:noFill/>
                    <a:ln>
                      <a:noFill/>
                    </a:ln>
                  </pic:spPr>
                </pic:pic>
              </a:graphicData>
            </a:graphic>
          </wp:inline>
        </w:drawing>
      </w:r>
    </w:p>
    <w:p w:rsidR="000F18E4" w:rsidRPr="0016001F" w:rsidRDefault="000F18E4" w:rsidP="0016001F">
      <w:pPr>
        <w:pStyle w:val="Aaoeeu"/>
        <w:widowControl/>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eeaoaeaa1"/>
              <w:widowControl/>
              <w:jc w:val="both"/>
              <w:rPr>
                <w:smallCaps/>
                <w:sz w:val="24"/>
                <w:szCs w:val="24"/>
                <w:lang w:val="bg-BG"/>
              </w:rPr>
            </w:pPr>
            <w:r w:rsidRPr="0016001F">
              <w:rPr>
                <w:smallCaps/>
                <w:sz w:val="24"/>
                <w:szCs w:val="24"/>
                <w:lang w:val="bg-BG"/>
              </w:rPr>
              <w:t>Лична информация</w:t>
            </w:r>
          </w:p>
        </w:tc>
      </w:tr>
    </w:tbl>
    <w:p w:rsidR="000F18E4" w:rsidRPr="0016001F" w:rsidRDefault="000F18E4" w:rsidP="0016001F">
      <w:pPr>
        <w:pStyle w:val="Aaoeeu"/>
        <w:widowControl/>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eeaoaeaa1"/>
              <w:widowControl/>
              <w:spacing w:before="40" w:after="40"/>
              <w:jc w:val="both"/>
              <w:rPr>
                <w:b w:val="0"/>
                <w:sz w:val="24"/>
                <w:szCs w:val="24"/>
                <w:lang w:val="bg-BG"/>
              </w:rPr>
            </w:pPr>
            <w:r w:rsidRPr="0016001F">
              <w:rPr>
                <w:b w:val="0"/>
                <w:sz w:val="24"/>
                <w:szCs w:val="24"/>
                <w:lang w:val="bg-BG"/>
              </w:rPr>
              <w:t>Име</w:t>
            </w:r>
          </w:p>
        </w:tc>
        <w:tc>
          <w:tcPr>
            <w:tcW w:w="284" w:type="dxa"/>
            <w:tcBorders>
              <w:top w:val="nil"/>
              <w:left w:val="nil"/>
              <w:bottom w:val="nil"/>
              <w:right w:val="nil"/>
            </w:tcBorders>
          </w:tcPr>
          <w:p w:rsidR="000F18E4" w:rsidRPr="0016001F" w:rsidRDefault="000F18E4" w:rsidP="0016001F">
            <w:pPr>
              <w:pStyle w:val="Aaoeeu"/>
              <w:widowControl/>
              <w:spacing w:before="40" w:after="40"/>
              <w:jc w:val="both"/>
              <w:rPr>
                <w:sz w:val="24"/>
                <w:szCs w:val="24"/>
              </w:rPr>
            </w:pPr>
          </w:p>
        </w:tc>
        <w:tc>
          <w:tcPr>
            <w:tcW w:w="7229" w:type="dxa"/>
            <w:tcBorders>
              <w:top w:val="nil"/>
              <w:left w:val="nil"/>
              <w:bottom w:val="nil"/>
              <w:right w:val="nil"/>
            </w:tcBorders>
          </w:tcPr>
          <w:p w:rsidR="000F18E4" w:rsidRPr="0016001F" w:rsidRDefault="00366D1B" w:rsidP="0016001F">
            <w:pPr>
              <w:pStyle w:val="Eaoaeaa"/>
              <w:widowControl/>
              <w:tabs>
                <w:tab w:val="clear" w:pos="4153"/>
                <w:tab w:val="clear" w:pos="8306"/>
              </w:tabs>
              <w:spacing w:before="40" w:after="40"/>
              <w:jc w:val="both"/>
              <w:rPr>
                <w:sz w:val="24"/>
                <w:szCs w:val="24"/>
                <w:lang w:val="bg-BG"/>
              </w:rPr>
            </w:pPr>
            <w:r>
              <w:rPr>
                <w:b/>
                <w:smallCaps/>
                <w:sz w:val="24"/>
                <w:szCs w:val="24"/>
                <w:lang w:val="bg-BG"/>
              </w:rPr>
              <w:t>Доц</w:t>
            </w:r>
            <w:r w:rsidR="00761622" w:rsidRPr="0016001F">
              <w:rPr>
                <w:b/>
                <w:smallCaps/>
                <w:sz w:val="24"/>
                <w:szCs w:val="24"/>
                <w:lang w:val="bg-BG"/>
              </w:rPr>
              <w:t>.</w:t>
            </w:r>
            <w:r>
              <w:rPr>
                <w:b/>
                <w:smallCaps/>
                <w:sz w:val="24"/>
                <w:szCs w:val="24"/>
                <w:lang w:val="bg-BG"/>
              </w:rPr>
              <w:t xml:space="preserve"> </w:t>
            </w:r>
            <w:r w:rsidR="00761622" w:rsidRPr="0016001F">
              <w:rPr>
                <w:b/>
                <w:smallCaps/>
                <w:sz w:val="24"/>
                <w:szCs w:val="24"/>
                <w:lang w:val="bg-BG"/>
              </w:rPr>
              <w:t>д-р Илиева, Надежда, Борисова</w:t>
            </w:r>
          </w:p>
        </w:tc>
      </w:tr>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eeaoaeaa1"/>
              <w:widowControl/>
              <w:spacing w:before="40" w:after="40"/>
              <w:jc w:val="both"/>
              <w:rPr>
                <w:b w:val="0"/>
                <w:sz w:val="24"/>
                <w:szCs w:val="24"/>
                <w:lang w:val="bg-BG"/>
              </w:rPr>
            </w:pPr>
            <w:r w:rsidRPr="0016001F">
              <w:rPr>
                <w:b w:val="0"/>
                <w:sz w:val="24"/>
                <w:szCs w:val="24"/>
                <w:lang w:val="bg-BG"/>
              </w:rPr>
              <w:t>Адрес</w:t>
            </w:r>
          </w:p>
        </w:tc>
        <w:tc>
          <w:tcPr>
            <w:tcW w:w="284" w:type="dxa"/>
            <w:tcBorders>
              <w:top w:val="nil"/>
              <w:left w:val="nil"/>
              <w:bottom w:val="nil"/>
              <w:right w:val="nil"/>
            </w:tcBorders>
          </w:tcPr>
          <w:p w:rsidR="000F18E4" w:rsidRPr="0016001F" w:rsidRDefault="000F18E4" w:rsidP="0016001F">
            <w:pPr>
              <w:pStyle w:val="Aaoeeu"/>
              <w:widowControl/>
              <w:spacing w:before="40" w:after="40"/>
              <w:jc w:val="both"/>
              <w:rPr>
                <w:sz w:val="24"/>
                <w:szCs w:val="24"/>
              </w:rPr>
            </w:pPr>
          </w:p>
        </w:tc>
        <w:tc>
          <w:tcPr>
            <w:tcW w:w="7229" w:type="dxa"/>
            <w:tcBorders>
              <w:top w:val="nil"/>
              <w:left w:val="nil"/>
              <w:bottom w:val="nil"/>
              <w:right w:val="nil"/>
            </w:tcBorders>
          </w:tcPr>
          <w:p w:rsidR="000F18E4" w:rsidRPr="0016001F" w:rsidRDefault="000F18E4" w:rsidP="0016001F">
            <w:pPr>
              <w:pStyle w:val="Eaoaeaa"/>
              <w:widowControl/>
              <w:tabs>
                <w:tab w:val="clear" w:pos="4153"/>
                <w:tab w:val="clear" w:pos="8306"/>
              </w:tabs>
              <w:spacing w:before="40" w:after="40"/>
              <w:jc w:val="both"/>
              <w:rPr>
                <w:sz w:val="24"/>
                <w:szCs w:val="24"/>
                <w:lang w:val="bg-BG"/>
              </w:rPr>
            </w:pPr>
          </w:p>
        </w:tc>
      </w:tr>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eeaoaeaa1"/>
              <w:widowControl/>
              <w:spacing w:before="40" w:after="40"/>
              <w:jc w:val="both"/>
              <w:rPr>
                <w:b w:val="0"/>
                <w:sz w:val="24"/>
                <w:szCs w:val="24"/>
                <w:lang w:val="bg-BG"/>
              </w:rPr>
            </w:pPr>
            <w:r w:rsidRPr="0016001F">
              <w:rPr>
                <w:b w:val="0"/>
                <w:sz w:val="24"/>
                <w:szCs w:val="24"/>
                <w:lang w:val="bg-BG"/>
              </w:rPr>
              <w:t>Телефон</w:t>
            </w:r>
          </w:p>
        </w:tc>
        <w:tc>
          <w:tcPr>
            <w:tcW w:w="284" w:type="dxa"/>
            <w:tcBorders>
              <w:top w:val="nil"/>
              <w:left w:val="nil"/>
              <w:bottom w:val="nil"/>
              <w:right w:val="nil"/>
            </w:tcBorders>
          </w:tcPr>
          <w:p w:rsidR="000F18E4" w:rsidRPr="0016001F" w:rsidRDefault="000F18E4" w:rsidP="0016001F">
            <w:pPr>
              <w:pStyle w:val="Aaoeeu"/>
              <w:widowControl/>
              <w:spacing w:before="40" w:after="40"/>
              <w:jc w:val="both"/>
              <w:rPr>
                <w:sz w:val="24"/>
                <w:szCs w:val="24"/>
                <w:lang w:val="ru-RU"/>
              </w:rPr>
            </w:pPr>
          </w:p>
        </w:tc>
        <w:tc>
          <w:tcPr>
            <w:tcW w:w="7229" w:type="dxa"/>
            <w:tcBorders>
              <w:top w:val="nil"/>
              <w:left w:val="nil"/>
              <w:bottom w:val="nil"/>
              <w:right w:val="nil"/>
            </w:tcBorders>
          </w:tcPr>
          <w:p w:rsidR="000F18E4" w:rsidRPr="0016001F" w:rsidRDefault="000F18E4" w:rsidP="0016001F">
            <w:pPr>
              <w:pStyle w:val="Eaoaeaa"/>
              <w:widowControl/>
              <w:tabs>
                <w:tab w:val="clear" w:pos="4153"/>
                <w:tab w:val="clear" w:pos="8306"/>
              </w:tabs>
              <w:spacing w:before="40" w:after="40"/>
              <w:jc w:val="both"/>
              <w:rPr>
                <w:b/>
                <w:sz w:val="24"/>
                <w:szCs w:val="24"/>
                <w:lang w:val="ru-RU"/>
              </w:rPr>
            </w:pPr>
          </w:p>
        </w:tc>
      </w:tr>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eeaoaeaa1"/>
              <w:widowControl/>
              <w:spacing w:before="40" w:after="40"/>
              <w:jc w:val="both"/>
              <w:rPr>
                <w:b w:val="0"/>
                <w:sz w:val="24"/>
                <w:szCs w:val="24"/>
                <w:lang w:val="bg-BG"/>
              </w:rPr>
            </w:pPr>
            <w:r w:rsidRPr="0016001F">
              <w:rPr>
                <w:b w:val="0"/>
                <w:sz w:val="24"/>
                <w:szCs w:val="24"/>
                <w:lang w:val="bg-BG"/>
              </w:rPr>
              <w:t>Факс</w:t>
            </w:r>
          </w:p>
        </w:tc>
        <w:tc>
          <w:tcPr>
            <w:tcW w:w="284" w:type="dxa"/>
            <w:tcBorders>
              <w:top w:val="nil"/>
              <w:left w:val="nil"/>
              <w:bottom w:val="nil"/>
              <w:right w:val="nil"/>
            </w:tcBorders>
          </w:tcPr>
          <w:p w:rsidR="000F18E4" w:rsidRPr="0016001F" w:rsidRDefault="000F18E4" w:rsidP="0016001F">
            <w:pPr>
              <w:pStyle w:val="Aaoeeu"/>
              <w:widowControl/>
              <w:spacing w:before="40" w:after="40"/>
              <w:jc w:val="both"/>
              <w:rPr>
                <w:sz w:val="24"/>
                <w:szCs w:val="24"/>
                <w:lang w:val="ru-RU"/>
              </w:rPr>
            </w:pPr>
          </w:p>
        </w:tc>
        <w:tc>
          <w:tcPr>
            <w:tcW w:w="7229" w:type="dxa"/>
            <w:tcBorders>
              <w:top w:val="nil"/>
              <w:left w:val="nil"/>
              <w:bottom w:val="nil"/>
              <w:right w:val="nil"/>
            </w:tcBorders>
          </w:tcPr>
          <w:p w:rsidR="000F18E4" w:rsidRPr="0016001F" w:rsidRDefault="00EE2BCD" w:rsidP="0016001F">
            <w:pPr>
              <w:pStyle w:val="Eaoaeaa"/>
              <w:widowControl/>
              <w:tabs>
                <w:tab w:val="clear" w:pos="4153"/>
                <w:tab w:val="clear" w:pos="8306"/>
              </w:tabs>
              <w:spacing w:before="40" w:after="40"/>
              <w:jc w:val="both"/>
              <w:rPr>
                <w:b/>
                <w:sz w:val="24"/>
                <w:szCs w:val="24"/>
                <w:lang w:val="ru-RU"/>
              </w:rPr>
            </w:pPr>
            <w:r w:rsidRPr="0016001F">
              <w:rPr>
                <w:b/>
                <w:sz w:val="24"/>
                <w:szCs w:val="24"/>
                <w:lang w:val="ru-RU"/>
              </w:rPr>
              <w:t>-</w:t>
            </w:r>
          </w:p>
        </w:tc>
      </w:tr>
      <w:tr w:rsidR="000F18E4" w:rsidRPr="0016001F" w:rsidTr="00F46B75">
        <w:tblPrEx>
          <w:tblCellMar>
            <w:top w:w="0" w:type="dxa"/>
            <w:bottom w:w="0" w:type="dxa"/>
          </w:tblCellMar>
        </w:tblPrEx>
        <w:trPr>
          <w:trHeight w:val="187"/>
        </w:trPr>
        <w:tc>
          <w:tcPr>
            <w:tcW w:w="2943" w:type="dxa"/>
            <w:tcBorders>
              <w:top w:val="nil"/>
              <w:left w:val="nil"/>
              <w:bottom w:val="nil"/>
              <w:right w:val="nil"/>
            </w:tcBorders>
          </w:tcPr>
          <w:p w:rsidR="000F18E4" w:rsidRPr="0016001F" w:rsidRDefault="000F18E4" w:rsidP="0016001F">
            <w:pPr>
              <w:pStyle w:val="Aeeaoaeaa1"/>
              <w:widowControl/>
              <w:spacing w:before="40" w:after="40"/>
              <w:jc w:val="both"/>
              <w:rPr>
                <w:b w:val="0"/>
                <w:sz w:val="24"/>
                <w:szCs w:val="24"/>
                <w:lang w:val="ru-RU"/>
              </w:rPr>
            </w:pPr>
            <w:r w:rsidRPr="0016001F">
              <w:rPr>
                <w:b w:val="0"/>
                <w:sz w:val="24"/>
                <w:szCs w:val="24"/>
              </w:rPr>
              <w:t>E</w:t>
            </w:r>
            <w:r w:rsidRPr="0016001F">
              <w:rPr>
                <w:b w:val="0"/>
                <w:sz w:val="24"/>
                <w:szCs w:val="24"/>
                <w:lang w:val="ru-RU"/>
              </w:rPr>
              <w:t>-</w:t>
            </w:r>
            <w:r w:rsidRPr="0016001F">
              <w:rPr>
                <w:b w:val="0"/>
                <w:sz w:val="24"/>
                <w:szCs w:val="24"/>
              </w:rPr>
              <w:t>mail</w:t>
            </w:r>
          </w:p>
        </w:tc>
        <w:tc>
          <w:tcPr>
            <w:tcW w:w="284" w:type="dxa"/>
            <w:tcBorders>
              <w:top w:val="nil"/>
              <w:left w:val="nil"/>
              <w:bottom w:val="nil"/>
              <w:right w:val="nil"/>
            </w:tcBorders>
          </w:tcPr>
          <w:p w:rsidR="000F18E4" w:rsidRPr="0016001F" w:rsidRDefault="000F18E4" w:rsidP="0016001F">
            <w:pPr>
              <w:pStyle w:val="Aaoeeu"/>
              <w:widowControl/>
              <w:spacing w:before="40" w:after="40"/>
              <w:jc w:val="both"/>
              <w:rPr>
                <w:sz w:val="24"/>
                <w:szCs w:val="24"/>
                <w:lang w:val="ru-RU"/>
              </w:rPr>
            </w:pPr>
          </w:p>
        </w:tc>
        <w:tc>
          <w:tcPr>
            <w:tcW w:w="7229" w:type="dxa"/>
            <w:tcBorders>
              <w:top w:val="nil"/>
              <w:left w:val="nil"/>
              <w:bottom w:val="nil"/>
              <w:right w:val="nil"/>
            </w:tcBorders>
          </w:tcPr>
          <w:p w:rsidR="000F18E4" w:rsidRPr="0016001F" w:rsidRDefault="00761622" w:rsidP="0016001F">
            <w:pPr>
              <w:pStyle w:val="Eaoaeaa"/>
              <w:widowControl/>
              <w:tabs>
                <w:tab w:val="clear" w:pos="4153"/>
                <w:tab w:val="clear" w:pos="8306"/>
              </w:tabs>
              <w:spacing w:before="40" w:after="40"/>
              <w:jc w:val="both"/>
              <w:rPr>
                <w:b/>
                <w:sz w:val="24"/>
                <w:szCs w:val="24"/>
              </w:rPr>
            </w:pPr>
            <w:r w:rsidRPr="0016001F">
              <w:rPr>
                <w:b/>
                <w:sz w:val="24"/>
                <w:szCs w:val="24"/>
              </w:rPr>
              <w:t>nadeto.ilieva@abv.bg</w:t>
            </w:r>
          </w:p>
        </w:tc>
      </w:tr>
    </w:tbl>
    <w:p w:rsidR="000F18E4" w:rsidRPr="0016001F" w:rsidRDefault="000F18E4" w:rsidP="0016001F">
      <w:pPr>
        <w:pStyle w:val="Aaoeeu"/>
        <w:widowControl/>
        <w:spacing w:before="120"/>
        <w:jc w:val="both"/>
        <w:rPr>
          <w:sz w:val="24"/>
          <w:szCs w:val="24"/>
          <w:lang w:val="el-G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eeaoaeaa1"/>
              <w:widowControl/>
              <w:spacing w:before="20" w:after="20"/>
              <w:jc w:val="both"/>
              <w:rPr>
                <w:b w:val="0"/>
                <w:sz w:val="24"/>
                <w:szCs w:val="24"/>
                <w:lang w:val="bg-BG"/>
              </w:rPr>
            </w:pPr>
            <w:r w:rsidRPr="0016001F">
              <w:rPr>
                <w:b w:val="0"/>
                <w:sz w:val="24"/>
                <w:szCs w:val="24"/>
                <w:lang w:val="bg-BG"/>
              </w:rPr>
              <w:t>Националност</w:t>
            </w:r>
          </w:p>
        </w:tc>
        <w:tc>
          <w:tcPr>
            <w:tcW w:w="284" w:type="dxa"/>
            <w:tcBorders>
              <w:top w:val="nil"/>
              <w:left w:val="nil"/>
              <w:bottom w:val="nil"/>
              <w:right w:val="nil"/>
            </w:tcBorders>
          </w:tcPr>
          <w:p w:rsidR="000F18E4" w:rsidRPr="0016001F" w:rsidRDefault="000F18E4" w:rsidP="0016001F">
            <w:pPr>
              <w:pStyle w:val="Aaoeeu"/>
              <w:widowControl/>
              <w:spacing w:before="20" w:after="20"/>
              <w:jc w:val="both"/>
              <w:rPr>
                <w:sz w:val="24"/>
                <w:szCs w:val="24"/>
                <w:lang w:val="el-GR"/>
              </w:rPr>
            </w:pPr>
          </w:p>
        </w:tc>
        <w:tc>
          <w:tcPr>
            <w:tcW w:w="7229" w:type="dxa"/>
            <w:tcBorders>
              <w:top w:val="nil"/>
              <w:left w:val="nil"/>
              <w:bottom w:val="nil"/>
              <w:right w:val="nil"/>
            </w:tcBorders>
          </w:tcPr>
          <w:p w:rsidR="000F18E4" w:rsidRPr="0016001F" w:rsidRDefault="00761622" w:rsidP="0016001F">
            <w:pPr>
              <w:pStyle w:val="Eaoaeaa"/>
              <w:widowControl/>
              <w:tabs>
                <w:tab w:val="clear" w:pos="4153"/>
                <w:tab w:val="clear" w:pos="8306"/>
              </w:tabs>
              <w:spacing w:before="20" w:after="20"/>
              <w:jc w:val="both"/>
              <w:rPr>
                <w:sz w:val="24"/>
                <w:szCs w:val="24"/>
                <w:lang w:val="bg-BG"/>
              </w:rPr>
            </w:pPr>
            <w:r w:rsidRPr="0016001F">
              <w:rPr>
                <w:sz w:val="24"/>
                <w:szCs w:val="24"/>
                <w:lang w:val="bg-BG"/>
              </w:rPr>
              <w:t>българска</w:t>
            </w:r>
          </w:p>
        </w:tc>
      </w:tr>
    </w:tbl>
    <w:p w:rsidR="000F18E4" w:rsidRPr="0016001F" w:rsidRDefault="000F18E4" w:rsidP="0016001F">
      <w:pPr>
        <w:pStyle w:val="Aaoeeu"/>
        <w:widowControl/>
        <w:spacing w:before="20" w:after="20"/>
        <w:jc w:val="both"/>
        <w:rPr>
          <w:sz w:val="24"/>
          <w:szCs w:val="24"/>
          <w:lang w:val="el-G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8E4" w:rsidRPr="0016001F" w:rsidTr="006A7596">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aoeeu"/>
              <w:widowControl/>
              <w:spacing w:before="20" w:after="20"/>
              <w:jc w:val="both"/>
              <w:rPr>
                <w:sz w:val="24"/>
                <w:szCs w:val="24"/>
                <w:lang w:val="bg-BG"/>
              </w:rPr>
            </w:pPr>
            <w:r w:rsidRPr="0016001F">
              <w:rPr>
                <w:sz w:val="24"/>
                <w:szCs w:val="24"/>
                <w:lang w:val="bg-BG"/>
              </w:rPr>
              <w:t>Дата на раждане</w:t>
            </w:r>
          </w:p>
        </w:tc>
        <w:tc>
          <w:tcPr>
            <w:tcW w:w="284" w:type="dxa"/>
            <w:tcBorders>
              <w:top w:val="nil"/>
              <w:left w:val="nil"/>
              <w:bottom w:val="nil"/>
              <w:right w:val="nil"/>
            </w:tcBorders>
          </w:tcPr>
          <w:p w:rsidR="000F18E4" w:rsidRPr="0016001F" w:rsidRDefault="000F18E4" w:rsidP="0016001F">
            <w:pPr>
              <w:pStyle w:val="Aaoeeu"/>
              <w:widowControl/>
              <w:spacing w:before="20" w:after="20"/>
              <w:jc w:val="both"/>
              <w:rPr>
                <w:sz w:val="24"/>
                <w:szCs w:val="24"/>
                <w:lang w:val="el-GR"/>
              </w:rPr>
            </w:pPr>
          </w:p>
        </w:tc>
        <w:tc>
          <w:tcPr>
            <w:tcW w:w="7229" w:type="dxa"/>
            <w:tcBorders>
              <w:top w:val="nil"/>
              <w:left w:val="nil"/>
              <w:bottom w:val="nil"/>
              <w:right w:val="nil"/>
            </w:tcBorders>
          </w:tcPr>
          <w:p w:rsidR="000F18E4" w:rsidRPr="0016001F" w:rsidRDefault="00761622" w:rsidP="0016001F">
            <w:pPr>
              <w:pStyle w:val="Eaoaeaa"/>
              <w:widowControl/>
              <w:tabs>
                <w:tab w:val="clear" w:pos="4153"/>
                <w:tab w:val="clear" w:pos="8306"/>
              </w:tabs>
              <w:spacing w:before="20" w:after="20"/>
              <w:jc w:val="both"/>
              <w:rPr>
                <w:sz w:val="24"/>
                <w:szCs w:val="24"/>
                <w:lang w:val="bg-BG"/>
              </w:rPr>
            </w:pPr>
            <w:r w:rsidRPr="0016001F">
              <w:rPr>
                <w:smallCaps/>
                <w:sz w:val="24"/>
                <w:szCs w:val="24"/>
                <w:lang w:val="bg-BG"/>
              </w:rPr>
              <w:t>14.12.1976 г.</w:t>
            </w:r>
          </w:p>
        </w:tc>
      </w:tr>
      <w:tr w:rsidR="000F18E4" w:rsidRPr="0016001F" w:rsidTr="006A7596">
        <w:tblPrEx>
          <w:tblCellMar>
            <w:top w:w="0" w:type="dxa"/>
            <w:bottom w:w="0" w:type="dxa"/>
          </w:tblCellMar>
        </w:tblPrEx>
        <w:trPr>
          <w:gridAfter w:val="2"/>
          <w:wAfter w:w="7513" w:type="dxa"/>
        </w:trPr>
        <w:tc>
          <w:tcPr>
            <w:tcW w:w="2943" w:type="dxa"/>
            <w:tcBorders>
              <w:top w:val="nil"/>
              <w:left w:val="nil"/>
              <w:bottom w:val="nil"/>
              <w:right w:val="nil"/>
            </w:tcBorders>
          </w:tcPr>
          <w:p w:rsidR="000F18E4" w:rsidRPr="0016001F" w:rsidRDefault="000F18E4" w:rsidP="0016001F">
            <w:pPr>
              <w:pStyle w:val="Aeeaoaeaa1"/>
              <w:widowControl/>
              <w:jc w:val="both"/>
              <w:rPr>
                <w:smallCaps/>
                <w:sz w:val="24"/>
                <w:szCs w:val="24"/>
                <w:lang w:val="bg-BG"/>
              </w:rPr>
            </w:pPr>
            <w:r w:rsidRPr="0016001F">
              <w:rPr>
                <w:smallCaps/>
                <w:sz w:val="24"/>
                <w:szCs w:val="24"/>
                <w:lang w:val="bg-BG"/>
              </w:rPr>
              <w:lastRenderedPageBreak/>
              <w:t>Трудов стаж</w:t>
            </w:r>
          </w:p>
        </w:tc>
      </w:tr>
      <w:tr w:rsidR="000F18E4" w:rsidRPr="0016001F" w:rsidTr="006A7596">
        <w:tblPrEx>
          <w:tblCellMar>
            <w:top w:w="0" w:type="dxa"/>
            <w:bottom w:w="0" w:type="dxa"/>
          </w:tblCellMar>
        </w:tblPrEx>
        <w:trPr>
          <w:trHeight w:val="4927"/>
        </w:trPr>
        <w:tc>
          <w:tcPr>
            <w:tcW w:w="2943" w:type="dxa"/>
            <w:tcBorders>
              <w:top w:val="nil"/>
              <w:left w:val="nil"/>
              <w:bottom w:val="nil"/>
              <w:right w:val="nil"/>
            </w:tcBorders>
          </w:tcPr>
          <w:p w:rsidR="000F18E4" w:rsidRPr="0016001F" w:rsidRDefault="000F18E4" w:rsidP="0016001F">
            <w:pPr>
              <w:pStyle w:val="OiaeaeiYiio2"/>
              <w:widowControl/>
              <w:spacing w:before="20" w:after="20"/>
              <w:jc w:val="both"/>
              <w:rPr>
                <w:i w:val="0"/>
                <w:sz w:val="24"/>
                <w:szCs w:val="24"/>
                <w:lang w:val="el-GR"/>
              </w:rPr>
            </w:pPr>
            <w:r w:rsidRPr="0016001F">
              <w:rPr>
                <w:b/>
                <w:sz w:val="24"/>
                <w:szCs w:val="24"/>
                <w:lang w:val="el-GR"/>
              </w:rPr>
              <w:tab/>
            </w:r>
          </w:p>
        </w:tc>
        <w:tc>
          <w:tcPr>
            <w:tcW w:w="284" w:type="dxa"/>
            <w:tcBorders>
              <w:top w:val="nil"/>
              <w:left w:val="nil"/>
              <w:bottom w:val="nil"/>
              <w:right w:val="nil"/>
            </w:tcBorders>
          </w:tcPr>
          <w:p w:rsidR="000F18E4" w:rsidRPr="0016001F" w:rsidRDefault="000F18E4" w:rsidP="0016001F">
            <w:pPr>
              <w:pStyle w:val="Aaoeeu"/>
              <w:widowControl/>
              <w:spacing w:before="20" w:after="20"/>
              <w:jc w:val="both"/>
              <w:rPr>
                <w:sz w:val="24"/>
                <w:szCs w:val="24"/>
                <w:lang w:val="el-GR"/>
              </w:rPr>
            </w:pPr>
          </w:p>
        </w:tc>
        <w:tc>
          <w:tcPr>
            <w:tcW w:w="7229" w:type="dxa"/>
            <w:tcBorders>
              <w:top w:val="nil"/>
              <w:left w:val="nil"/>
              <w:bottom w:val="nil"/>
              <w:right w:val="nil"/>
            </w:tcBorders>
          </w:tcPr>
          <w:p w:rsidR="00AE7568" w:rsidRDefault="001E4608" w:rsidP="00AE7568">
            <w:pPr>
              <w:spacing w:line="360" w:lineRule="auto"/>
              <w:jc w:val="both"/>
              <w:rPr>
                <w:bCs/>
                <w:lang w:val="ru-RU"/>
              </w:rPr>
            </w:pPr>
            <w:r w:rsidRPr="0016001F">
              <w:rPr>
                <w:bCs/>
                <w:lang w:val="ru-RU"/>
              </w:rPr>
              <w:t xml:space="preserve">Общо трудов стаж: </w:t>
            </w:r>
            <w:r w:rsidR="00AE7568">
              <w:rPr>
                <w:bCs/>
                <w:lang w:val="ru-RU"/>
              </w:rPr>
              <w:t>2</w:t>
            </w:r>
            <w:r w:rsidR="00870F7C">
              <w:rPr>
                <w:bCs/>
                <w:lang w:val="ru-RU"/>
              </w:rPr>
              <w:t>3</w:t>
            </w:r>
            <w:r w:rsidRPr="0016001F">
              <w:rPr>
                <w:bCs/>
                <w:lang w:val="ru-RU"/>
              </w:rPr>
              <w:t xml:space="preserve"> години (в т.ч. по специалността – </w:t>
            </w:r>
            <w:r w:rsidR="00AE7568">
              <w:rPr>
                <w:bCs/>
                <w:lang w:val="ru-RU"/>
              </w:rPr>
              <w:t>2</w:t>
            </w:r>
            <w:r w:rsidR="00870F7C">
              <w:rPr>
                <w:bCs/>
                <w:lang w:val="ru-RU"/>
              </w:rPr>
              <w:t>3</w:t>
            </w:r>
            <w:r w:rsidRPr="0016001F">
              <w:rPr>
                <w:bCs/>
                <w:lang w:val="ru-RU"/>
              </w:rPr>
              <w:t xml:space="preserve"> години)</w:t>
            </w:r>
          </w:p>
          <w:p w:rsidR="00AE7568" w:rsidRPr="00AE7568" w:rsidRDefault="00AE7568" w:rsidP="00AE7568">
            <w:pPr>
              <w:numPr>
                <w:ilvl w:val="0"/>
                <w:numId w:val="3"/>
              </w:numPr>
              <w:tabs>
                <w:tab w:val="clear" w:pos="1260"/>
              </w:tabs>
              <w:spacing w:line="360" w:lineRule="auto"/>
              <w:ind w:left="0" w:firstLine="0"/>
              <w:jc w:val="both"/>
              <w:rPr>
                <w:bCs/>
                <w:lang w:val="ru-RU"/>
              </w:rPr>
            </w:pPr>
            <w:r w:rsidRPr="0016001F">
              <w:rPr>
                <w:bCs/>
                <w:lang w:val="ru-RU"/>
              </w:rPr>
              <w:t xml:space="preserve">Национален институт по геофизика, геодезия и география, </w:t>
            </w:r>
            <w:r>
              <w:rPr>
                <w:bCs/>
                <w:lang w:val="ru-RU"/>
              </w:rPr>
              <w:t>доцент</w:t>
            </w:r>
            <w:r w:rsidRPr="0016001F">
              <w:rPr>
                <w:bCs/>
                <w:lang w:val="ru-RU"/>
              </w:rPr>
              <w:t>, 201</w:t>
            </w:r>
            <w:r>
              <w:rPr>
                <w:bCs/>
                <w:lang w:val="ru-RU"/>
              </w:rPr>
              <w:t>3</w:t>
            </w:r>
            <w:r w:rsidRPr="0016001F">
              <w:rPr>
                <w:bCs/>
                <w:lang w:val="ru-RU"/>
              </w:rPr>
              <w:t xml:space="preserve"> г. </w:t>
            </w:r>
          </w:p>
          <w:p w:rsidR="00EE2BCD" w:rsidRPr="0016001F" w:rsidRDefault="00EE2BCD" w:rsidP="0016001F">
            <w:pPr>
              <w:numPr>
                <w:ilvl w:val="0"/>
                <w:numId w:val="3"/>
              </w:numPr>
              <w:tabs>
                <w:tab w:val="clear" w:pos="1260"/>
              </w:tabs>
              <w:spacing w:line="360" w:lineRule="auto"/>
              <w:ind w:left="0" w:firstLine="0"/>
              <w:jc w:val="both"/>
              <w:rPr>
                <w:bCs/>
                <w:lang w:val="ru-RU"/>
              </w:rPr>
            </w:pPr>
            <w:r w:rsidRPr="0016001F">
              <w:rPr>
                <w:bCs/>
                <w:lang w:val="ru-RU"/>
              </w:rPr>
              <w:t xml:space="preserve">Национален институт по геофизика, геодезия и география, главен асистент, 2011 г. </w:t>
            </w:r>
          </w:p>
          <w:p w:rsidR="00EE2BCD" w:rsidRPr="0016001F" w:rsidRDefault="00EE2BCD" w:rsidP="0016001F">
            <w:pPr>
              <w:numPr>
                <w:ilvl w:val="0"/>
                <w:numId w:val="3"/>
              </w:numPr>
              <w:tabs>
                <w:tab w:val="clear" w:pos="1260"/>
              </w:tabs>
              <w:spacing w:line="360" w:lineRule="auto"/>
              <w:ind w:left="0" w:firstLine="0"/>
              <w:jc w:val="both"/>
              <w:rPr>
                <w:bCs/>
                <w:lang w:val="ru-RU"/>
              </w:rPr>
            </w:pPr>
            <w:r w:rsidRPr="0016001F">
              <w:rPr>
                <w:bCs/>
                <w:lang w:val="ru-RU"/>
              </w:rPr>
              <w:t>Географски институт, научен сътрудник ІІ степен, 2010 г.</w:t>
            </w:r>
          </w:p>
          <w:p w:rsidR="00EE2BCD" w:rsidRPr="0016001F" w:rsidRDefault="00EE2BCD" w:rsidP="0016001F">
            <w:pPr>
              <w:numPr>
                <w:ilvl w:val="0"/>
                <w:numId w:val="3"/>
              </w:numPr>
              <w:tabs>
                <w:tab w:val="clear" w:pos="1260"/>
              </w:tabs>
              <w:spacing w:line="360" w:lineRule="auto"/>
              <w:ind w:left="0" w:firstLine="0"/>
              <w:jc w:val="both"/>
              <w:rPr>
                <w:b/>
                <w:lang w:val="ru-RU"/>
              </w:rPr>
            </w:pPr>
            <w:r w:rsidRPr="0016001F">
              <w:rPr>
                <w:bCs/>
                <w:lang w:val="ru-RU"/>
              </w:rPr>
              <w:t>Научен сътрудник ІІІ степен, Географски институт, БАН, 2004 г.</w:t>
            </w:r>
          </w:p>
          <w:p w:rsidR="00EE2BCD" w:rsidRPr="0016001F" w:rsidRDefault="00EE2BCD" w:rsidP="0016001F">
            <w:pPr>
              <w:numPr>
                <w:ilvl w:val="0"/>
                <w:numId w:val="3"/>
              </w:numPr>
              <w:tabs>
                <w:tab w:val="clear" w:pos="1260"/>
              </w:tabs>
              <w:spacing w:line="360" w:lineRule="auto"/>
              <w:ind w:left="0" w:firstLine="0"/>
              <w:jc w:val="both"/>
              <w:rPr>
                <w:b/>
                <w:lang w:val="ru-RU"/>
              </w:rPr>
            </w:pPr>
            <w:r w:rsidRPr="0016001F">
              <w:rPr>
                <w:bCs/>
                <w:lang w:val="ru-RU"/>
              </w:rPr>
              <w:t>Зам.-директор, Професионална гимназия по аудио, видео и телекомуникации „А.С.Попов”, 2001-2004 г.</w:t>
            </w:r>
          </w:p>
          <w:p w:rsidR="00EE2BCD" w:rsidRPr="0016001F" w:rsidRDefault="00EE2BCD" w:rsidP="0016001F">
            <w:pPr>
              <w:numPr>
                <w:ilvl w:val="0"/>
                <w:numId w:val="3"/>
              </w:numPr>
              <w:tabs>
                <w:tab w:val="clear" w:pos="1260"/>
              </w:tabs>
              <w:spacing w:line="360" w:lineRule="auto"/>
              <w:ind w:left="0" w:firstLine="0"/>
              <w:jc w:val="both"/>
              <w:rPr>
                <w:b/>
                <w:lang w:val="ru-RU"/>
              </w:rPr>
            </w:pPr>
            <w:r w:rsidRPr="0016001F">
              <w:rPr>
                <w:bCs/>
                <w:lang w:val="ru-RU"/>
              </w:rPr>
              <w:t>Учител, Техникум по слаботокова електротехника „А.С.Попов”, 2000-2001.</w:t>
            </w:r>
          </w:p>
          <w:p w:rsidR="00EE2BCD" w:rsidRPr="0016001F" w:rsidRDefault="00EE2BCD" w:rsidP="0016001F">
            <w:pPr>
              <w:numPr>
                <w:ilvl w:val="0"/>
                <w:numId w:val="3"/>
              </w:numPr>
              <w:tabs>
                <w:tab w:val="clear" w:pos="1260"/>
              </w:tabs>
              <w:spacing w:line="360" w:lineRule="auto"/>
              <w:ind w:left="0" w:firstLine="0"/>
              <w:jc w:val="both"/>
              <w:rPr>
                <w:lang w:val="ru-RU"/>
              </w:rPr>
            </w:pPr>
            <w:r w:rsidRPr="0016001F">
              <w:rPr>
                <w:lang w:val="ru-RU"/>
              </w:rPr>
              <w:t>Учител, 69 СОУ „Димитър Маринов”, 2000 г.</w:t>
            </w:r>
          </w:p>
          <w:p w:rsidR="000F18E4" w:rsidRPr="0016001F" w:rsidRDefault="000F18E4" w:rsidP="0016001F">
            <w:pPr>
              <w:pStyle w:val="OiaeaeiYiio2"/>
              <w:widowControl/>
              <w:spacing w:before="20" w:after="20"/>
              <w:jc w:val="both"/>
              <w:rPr>
                <w:i w:val="0"/>
                <w:sz w:val="24"/>
                <w:szCs w:val="24"/>
                <w:lang w:val="ru-RU"/>
              </w:rPr>
            </w:pPr>
          </w:p>
        </w:tc>
      </w:tr>
    </w:tbl>
    <w:p w:rsidR="006F6CC4" w:rsidRPr="0016001F" w:rsidRDefault="006F6CC4" w:rsidP="0016001F">
      <w:pPr>
        <w:pStyle w:val="Aaoeeu"/>
        <w:widowControl/>
        <w:jc w:val="both"/>
        <w:rPr>
          <w:sz w:val="24"/>
          <w:szCs w:val="24"/>
          <w:lang w:val="bg-BG"/>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0F18E4" w:rsidRPr="0016001F" w:rsidTr="00E9358F">
        <w:tblPrEx>
          <w:tblCellMar>
            <w:top w:w="0" w:type="dxa"/>
            <w:bottom w:w="0" w:type="dxa"/>
          </w:tblCellMar>
        </w:tblPrEx>
        <w:trPr>
          <w:trHeight w:val="85"/>
        </w:trPr>
        <w:tc>
          <w:tcPr>
            <w:tcW w:w="2943" w:type="dxa"/>
            <w:tcBorders>
              <w:top w:val="nil"/>
              <w:left w:val="nil"/>
              <w:bottom w:val="nil"/>
              <w:right w:val="nil"/>
            </w:tcBorders>
          </w:tcPr>
          <w:p w:rsidR="000F18E4" w:rsidRPr="0016001F" w:rsidRDefault="000F18E4" w:rsidP="0016001F">
            <w:pPr>
              <w:pStyle w:val="Aeeaoaeaa1"/>
              <w:widowControl/>
              <w:jc w:val="both"/>
              <w:rPr>
                <w:smallCaps/>
                <w:sz w:val="24"/>
                <w:szCs w:val="24"/>
                <w:lang w:val="bg-BG"/>
              </w:rPr>
            </w:pPr>
            <w:r w:rsidRPr="0016001F">
              <w:rPr>
                <w:smallCaps/>
                <w:sz w:val="24"/>
                <w:szCs w:val="24"/>
                <w:lang w:val="bg-BG"/>
              </w:rPr>
              <w:t>Образование и обучение</w:t>
            </w:r>
          </w:p>
        </w:tc>
      </w:tr>
    </w:tbl>
    <w:p w:rsidR="000F18E4" w:rsidRPr="0016001F" w:rsidRDefault="000F18E4" w:rsidP="0016001F">
      <w:pPr>
        <w:pStyle w:val="Aaoeeu"/>
        <w:widowControl/>
        <w:jc w:val="both"/>
        <w:rPr>
          <w:sz w:val="24"/>
          <w:szCs w:val="24"/>
          <w:lang w:val="el-G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8E4" w:rsidRPr="0016001F" w:rsidTr="00EE2BCD">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OiaeaeiYiio2"/>
              <w:widowControl/>
              <w:spacing w:before="20" w:after="20"/>
              <w:jc w:val="both"/>
              <w:rPr>
                <w:i w:val="0"/>
                <w:sz w:val="24"/>
                <w:szCs w:val="24"/>
                <w:lang w:val="el-GR"/>
              </w:rPr>
            </w:pPr>
          </w:p>
        </w:tc>
        <w:tc>
          <w:tcPr>
            <w:tcW w:w="284" w:type="dxa"/>
            <w:tcBorders>
              <w:top w:val="nil"/>
              <w:left w:val="nil"/>
              <w:bottom w:val="nil"/>
              <w:right w:val="nil"/>
            </w:tcBorders>
          </w:tcPr>
          <w:p w:rsidR="000F18E4" w:rsidRPr="0016001F" w:rsidRDefault="000F18E4" w:rsidP="0016001F">
            <w:pPr>
              <w:pStyle w:val="Aaoeeu"/>
              <w:widowControl/>
              <w:spacing w:before="20" w:after="20"/>
              <w:jc w:val="both"/>
              <w:rPr>
                <w:sz w:val="24"/>
                <w:szCs w:val="24"/>
                <w:lang w:val="el-GR"/>
              </w:rPr>
            </w:pPr>
          </w:p>
        </w:tc>
        <w:tc>
          <w:tcPr>
            <w:tcW w:w="7229" w:type="dxa"/>
            <w:tcBorders>
              <w:top w:val="nil"/>
              <w:left w:val="nil"/>
              <w:bottom w:val="nil"/>
              <w:right w:val="nil"/>
            </w:tcBorders>
          </w:tcPr>
          <w:p w:rsidR="00EE2BCD" w:rsidRPr="0016001F" w:rsidRDefault="00EE2BCD" w:rsidP="0016001F">
            <w:pPr>
              <w:spacing w:line="360" w:lineRule="auto"/>
              <w:jc w:val="both"/>
              <w:rPr>
                <w:bCs/>
                <w:lang w:val="ru-RU"/>
              </w:rPr>
            </w:pPr>
            <w:r w:rsidRPr="0016001F">
              <w:rPr>
                <w:bCs/>
                <w:lang w:val="ru-RU"/>
              </w:rPr>
              <w:t xml:space="preserve">СУ ”Св. Климент Охридски”, Геолого–Географски факултет, География, 1999 г. – магистър </w:t>
            </w:r>
          </w:p>
          <w:p w:rsidR="00EE2BCD" w:rsidRPr="0016001F" w:rsidRDefault="00EE2BCD" w:rsidP="0016001F">
            <w:pPr>
              <w:spacing w:line="360" w:lineRule="auto"/>
              <w:jc w:val="both"/>
              <w:rPr>
                <w:bCs/>
                <w:lang w:val="ru-RU"/>
              </w:rPr>
            </w:pPr>
          </w:p>
          <w:p w:rsidR="00EE2BCD" w:rsidRPr="0016001F" w:rsidRDefault="00EE2BCD" w:rsidP="0016001F">
            <w:pPr>
              <w:spacing w:line="360" w:lineRule="auto"/>
              <w:jc w:val="both"/>
              <w:rPr>
                <w:b/>
                <w:lang w:val="ru-RU"/>
              </w:rPr>
            </w:pPr>
            <w:r w:rsidRPr="0016001F">
              <w:rPr>
                <w:b/>
                <w:lang w:val="ru-RU"/>
              </w:rPr>
              <w:t>Придобити научни степени:</w:t>
            </w:r>
          </w:p>
          <w:p w:rsidR="00EE2BCD" w:rsidRPr="0016001F" w:rsidRDefault="00EE2BCD" w:rsidP="0016001F">
            <w:pPr>
              <w:spacing w:line="360" w:lineRule="auto"/>
              <w:jc w:val="both"/>
              <w:rPr>
                <w:lang w:val="ru-RU"/>
              </w:rPr>
            </w:pPr>
            <w:r w:rsidRPr="0016001F">
              <w:rPr>
                <w:b/>
                <w:lang w:val="ru-RU"/>
              </w:rPr>
              <w:t xml:space="preserve"> </w:t>
            </w:r>
            <w:r w:rsidRPr="0016001F">
              <w:rPr>
                <w:lang w:val="ru-RU"/>
              </w:rPr>
              <w:t>Географски институт, доктор, 2010 г.</w:t>
            </w:r>
          </w:p>
          <w:p w:rsidR="00EE2BCD" w:rsidRPr="0016001F" w:rsidRDefault="00EE2BCD" w:rsidP="0016001F">
            <w:pPr>
              <w:spacing w:line="360" w:lineRule="auto"/>
              <w:ind w:firstLine="708"/>
              <w:jc w:val="both"/>
              <w:rPr>
                <w:lang w:val="ru-RU"/>
              </w:rPr>
            </w:pPr>
            <w:r w:rsidRPr="0016001F">
              <w:rPr>
                <w:lang w:val="ru-RU"/>
              </w:rPr>
              <w:t>Дисертация: „Географски аспекти в промените на броя и локализацията на турската етническа група в България от Освобождението до началото на ХХІ век”, Диплома 34029 от 10.05.2010 г.</w:t>
            </w:r>
          </w:p>
          <w:p w:rsidR="000F18E4" w:rsidRPr="0016001F" w:rsidRDefault="000F18E4" w:rsidP="0016001F">
            <w:pPr>
              <w:pStyle w:val="OiaeaeiYiio2"/>
              <w:widowControl/>
              <w:spacing w:before="20" w:after="20"/>
              <w:jc w:val="both"/>
              <w:rPr>
                <w:i w:val="0"/>
                <w:sz w:val="24"/>
                <w:szCs w:val="24"/>
                <w:lang w:val="ru-RU"/>
              </w:rPr>
            </w:pPr>
          </w:p>
        </w:tc>
      </w:tr>
    </w:tbl>
    <w:p w:rsidR="000F18E4" w:rsidRPr="0016001F" w:rsidRDefault="000F18E4" w:rsidP="0016001F">
      <w:pPr>
        <w:jc w:val="both"/>
        <w:rPr>
          <w:lang w:val="el-G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eeaoaeaa1"/>
              <w:widowControl/>
              <w:jc w:val="both"/>
              <w:rPr>
                <w:smallCaps/>
                <w:sz w:val="24"/>
                <w:szCs w:val="24"/>
                <w:lang w:val="bg-BG"/>
              </w:rPr>
            </w:pPr>
            <w:r w:rsidRPr="0016001F">
              <w:rPr>
                <w:smallCaps/>
                <w:sz w:val="24"/>
                <w:szCs w:val="24"/>
                <w:lang w:val="bg-BG"/>
              </w:rPr>
              <w:t>Лични умения и компетенции</w:t>
            </w:r>
          </w:p>
          <w:p w:rsidR="000F18E4" w:rsidRPr="0016001F" w:rsidRDefault="000F18E4" w:rsidP="0016001F">
            <w:pPr>
              <w:pStyle w:val="Aeeaoaeaa1"/>
              <w:widowControl/>
              <w:jc w:val="both"/>
              <w:rPr>
                <w:b w:val="0"/>
                <w:smallCaps/>
                <w:sz w:val="24"/>
                <w:szCs w:val="24"/>
                <w:lang w:val="bg-BG"/>
              </w:rPr>
            </w:pPr>
            <w:r w:rsidRPr="0016001F">
              <w:rPr>
                <w:b w:val="0"/>
                <w:i/>
                <w:sz w:val="24"/>
                <w:szCs w:val="24"/>
                <w:lang w:val="bg-BG"/>
              </w:rPr>
              <w:t>Придобити в жизнения път или в професията, но не непременно удостоверени с официален документ или диплома.</w:t>
            </w:r>
          </w:p>
        </w:tc>
      </w:tr>
    </w:tbl>
    <w:p w:rsidR="000F18E4" w:rsidRPr="0016001F" w:rsidRDefault="000F18E4" w:rsidP="0016001F">
      <w:pPr>
        <w:jc w:val="both"/>
        <w:rPr>
          <w:lang w:val="bg-BG"/>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aoeeu"/>
              <w:widowControl/>
              <w:spacing w:before="20" w:after="20"/>
              <w:ind w:right="33"/>
              <w:jc w:val="both"/>
              <w:rPr>
                <w:sz w:val="24"/>
                <w:szCs w:val="24"/>
                <w:lang w:val="bg-BG"/>
              </w:rPr>
            </w:pPr>
            <w:r w:rsidRPr="0016001F">
              <w:rPr>
                <w:smallCaps/>
                <w:sz w:val="24"/>
                <w:szCs w:val="24"/>
                <w:lang w:val="bg-BG"/>
              </w:rPr>
              <w:t>Майчин език</w:t>
            </w:r>
          </w:p>
        </w:tc>
        <w:tc>
          <w:tcPr>
            <w:tcW w:w="284" w:type="dxa"/>
            <w:tcBorders>
              <w:top w:val="nil"/>
              <w:left w:val="nil"/>
              <w:bottom w:val="nil"/>
              <w:right w:val="nil"/>
            </w:tcBorders>
          </w:tcPr>
          <w:p w:rsidR="000F18E4" w:rsidRPr="0016001F" w:rsidRDefault="000F18E4" w:rsidP="0016001F">
            <w:pPr>
              <w:pStyle w:val="Aaoeeu"/>
              <w:widowControl/>
              <w:spacing w:before="20" w:after="20"/>
              <w:jc w:val="both"/>
              <w:rPr>
                <w:sz w:val="24"/>
                <w:szCs w:val="24"/>
              </w:rPr>
            </w:pPr>
          </w:p>
        </w:tc>
        <w:tc>
          <w:tcPr>
            <w:tcW w:w="7229" w:type="dxa"/>
            <w:tcBorders>
              <w:top w:val="nil"/>
              <w:left w:val="nil"/>
              <w:bottom w:val="nil"/>
              <w:right w:val="nil"/>
            </w:tcBorders>
          </w:tcPr>
          <w:p w:rsidR="000F18E4" w:rsidRPr="0016001F" w:rsidRDefault="00E9358F" w:rsidP="0016001F">
            <w:pPr>
              <w:pStyle w:val="Eaoaeaa"/>
              <w:widowControl/>
              <w:spacing w:before="20" w:after="20"/>
              <w:jc w:val="both"/>
              <w:rPr>
                <w:b/>
                <w:sz w:val="24"/>
                <w:szCs w:val="24"/>
                <w:lang w:val="bg-BG"/>
              </w:rPr>
            </w:pPr>
            <w:r w:rsidRPr="0016001F">
              <w:rPr>
                <w:b/>
                <w:sz w:val="24"/>
                <w:szCs w:val="24"/>
                <w:lang w:val="bg-BG"/>
              </w:rPr>
              <w:t>Български език</w:t>
            </w:r>
          </w:p>
        </w:tc>
      </w:tr>
    </w:tbl>
    <w:p w:rsidR="000F18E4" w:rsidRPr="0016001F" w:rsidRDefault="000F18E4" w:rsidP="0016001F">
      <w:pPr>
        <w:pStyle w:val="Aaoeeu"/>
        <w:spacing w:before="20" w:after="20"/>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440867" w:rsidP="0016001F">
            <w:pPr>
              <w:pStyle w:val="Aeeaoaeaa1"/>
              <w:widowControl/>
              <w:jc w:val="both"/>
              <w:rPr>
                <w:b w:val="0"/>
                <w:smallCaps/>
                <w:sz w:val="24"/>
                <w:szCs w:val="24"/>
                <w:lang w:val="bg-BG"/>
              </w:rPr>
            </w:pPr>
            <w:r w:rsidRPr="0016001F">
              <w:rPr>
                <w:b w:val="0"/>
                <w:noProof/>
                <w:sz w:val="24"/>
                <w:szCs w:val="24"/>
                <w:lang w:val="bg-BG" w:eastAsia="bg-BG"/>
              </w:rPr>
              <mc:AlternateContent>
                <mc:Choice Requires="wps">
                  <w:drawing>
                    <wp:anchor distT="0" distB="0" distL="114300" distR="114300" simplePos="0" relativeHeight="251656192" behindDoc="0" locked="0" layoutInCell="0" allowOverlap="1" wp14:anchorId="5AC22E1A" wp14:editId="666F8372">
                      <wp:simplePos x="0" y="0"/>
                      <wp:positionH relativeFrom="page">
                        <wp:posOffset>1864638</wp:posOffset>
                      </wp:positionH>
                      <wp:positionV relativeFrom="page">
                        <wp:posOffset>-43045</wp:posOffset>
                      </wp:positionV>
                      <wp:extent cx="0" cy="9559290"/>
                      <wp:effectExtent l="7620" t="13970" r="1143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593EEF"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8pt,-3.4pt" to="146.8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" o:allowincell="f">
                      <w10:wrap anchorx="page" anchory="page"/>
                    </v:line>
                  </w:pict>
                </mc:Fallback>
              </mc:AlternateContent>
            </w:r>
            <w:r w:rsidR="000F18E4" w:rsidRPr="0016001F">
              <w:rPr>
                <w:b w:val="0"/>
                <w:smallCaps/>
                <w:sz w:val="24"/>
                <w:szCs w:val="24"/>
                <w:lang w:val="bg-BG"/>
              </w:rPr>
              <w:t>Други езици</w:t>
            </w:r>
          </w:p>
        </w:tc>
      </w:tr>
    </w:tbl>
    <w:p w:rsidR="000F18E4" w:rsidRPr="0016001F" w:rsidRDefault="000F18E4" w:rsidP="0016001F">
      <w:pPr>
        <w:pStyle w:val="Aaoeeu"/>
        <w:spacing w:before="20" w:after="20"/>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eeaoaeaa2"/>
              <w:widowControl/>
              <w:tabs>
                <w:tab w:val="left" w:pos="-1418"/>
              </w:tabs>
              <w:spacing w:before="20" w:after="20"/>
              <w:ind w:right="33"/>
              <w:jc w:val="both"/>
              <w:rPr>
                <w:b/>
                <w:i w:val="0"/>
                <w:sz w:val="24"/>
                <w:szCs w:val="24"/>
              </w:rPr>
            </w:pPr>
          </w:p>
        </w:tc>
        <w:tc>
          <w:tcPr>
            <w:tcW w:w="284" w:type="dxa"/>
            <w:tcBorders>
              <w:top w:val="nil"/>
              <w:left w:val="nil"/>
              <w:bottom w:val="nil"/>
              <w:right w:val="nil"/>
            </w:tcBorders>
          </w:tcPr>
          <w:p w:rsidR="000F18E4" w:rsidRPr="0016001F" w:rsidRDefault="000F18E4" w:rsidP="0016001F">
            <w:pPr>
              <w:pStyle w:val="Aaoeeu"/>
              <w:widowControl/>
              <w:spacing w:before="20" w:after="20"/>
              <w:jc w:val="both"/>
              <w:rPr>
                <w:sz w:val="24"/>
                <w:szCs w:val="24"/>
              </w:rPr>
            </w:pPr>
          </w:p>
        </w:tc>
        <w:tc>
          <w:tcPr>
            <w:tcW w:w="7229" w:type="dxa"/>
            <w:tcBorders>
              <w:top w:val="nil"/>
              <w:left w:val="nil"/>
              <w:bottom w:val="nil"/>
              <w:right w:val="nil"/>
            </w:tcBorders>
          </w:tcPr>
          <w:p w:rsidR="000F18E4" w:rsidRPr="0016001F" w:rsidRDefault="00EE2BCD" w:rsidP="0016001F">
            <w:pPr>
              <w:pStyle w:val="Eaoaeaa"/>
              <w:widowControl/>
              <w:spacing w:before="20" w:after="20"/>
              <w:jc w:val="both"/>
              <w:rPr>
                <w:b/>
                <w:sz w:val="24"/>
                <w:szCs w:val="24"/>
                <w:lang w:val="bg-BG"/>
              </w:rPr>
            </w:pPr>
            <w:r w:rsidRPr="0016001F">
              <w:rPr>
                <w:b/>
                <w:smallCaps/>
                <w:sz w:val="24"/>
                <w:szCs w:val="24"/>
                <w:lang w:val="bg-BG"/>
              </w:rPr>
              <w:t>Английски език</w:t>
            </w:r>
          </w:p>
        </w:tc>
      </w:tr>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eeaoaeaa2"/>
              <w:widowControl/>
              <w:tabs>
                <w:tab w:val="left" w:pos="-1418"/>
              </w:tabs>
              <w:spacing w:before="20" w:after="20"/>
              <w:ind w:right="33"/>
              <w:jc w:val="both"/>
              <w:rPr>
                <w:i w:val="0"/>
                <w:sz w:val="24"/>
                <w:szCs w:val="24"/>
                <w:lang w:val="bg-BG"/>
              </w:rPr>
            </w:pPr>
            <w:r w:rsidRPr="0016001F">
              <w:rPr>
                <w:b/>
                <w:i w:val="0"/>
                <w:sz w:val="24"/>
                <w:szCs w:val="24"/>
              </w:rPr>
              <w:t xml:space="preserve">• </w:t>
            </w:r>
            <w:r w:rsidRPr="0016001F">
              <w:rPr>
                <w:i w:val="0"/>
                <w:sz w:val="24"/>
                <w:szCs w:val="24"/>
                <w:lang w:val="bg-BG"/>
              </w:rPr>
              <w:t>Четене</w:t>
            </w:r>
          </w:p>
        </w:tc>
        <w:tc>
          <w:tcPr>
            <w:tcW w:w="284" w:type="dxa"/>
            <w:tcBorders>
              <w:top w:val="nil"/>
              <w:left w:val="nil"/>
              <w:bottom w:val="nil"/>
              <w:right w:val="nil"/>
            </w:tcBorders>
          </w:tcPr>
          <w:p w:rsidR="000F18E4" w:rsidRPr="0016001F" w:rsidRDefault="000F18E4" w:rsidP="0016001F">
            <w:pPr>
              <w:pStyle w:val="Aaoeeu"/>
              <w:widowControl/>
              <w:spacing w:before="20" w:after="20"/>
              <w:jc w:val="both"/>
              <w:rPr>
                <w:sz w:val="24"/>
                <w:szCs w:val="24"/>
              </w:rPr>
            </w:pPr>
          </w:p>
        </w:tc>
        <w:tc>
          <w:tcPr>
            <w:tcW w:w="7229" w:type="dxa"/>
            <w:tcBorders>
              <w:top w:val="nil"/>
              <w:left w:val="nil"/>
              <w:bottom w:val="nil"/>
              <w:right w:val="nil"/>
            </w:tcBorders>
          </w:tcPr>
          <w:p w:rsidR="000F18E4" w:rsidRPr="0016001F" w:rsidRDefault="00EE2BCD" w:rsidP="0016001F">
            <w:pPr>
              <w:pStyle w:val="Eaoaeaa"/>
              <w:widowControl/>
              <w:spacing w:before="20" w:after="20"/>
              <w:jc w:val="both"/>
              <w:rPr>
                <w:sz w:val="24"/>
                <w:szCs w:val="24"/>
                <w:lang w:val="ru-RU"/>
              </w:rPr>
            </w:pPr>
            <w:r w:rsidRPr="0016001F">
              <w:rPr>
                <w:sz w:val="24"/>
                <w:szCs w:val="24"/>
                <w:lang w:val="bg-BG"/>
              </w:rPr>
              <w:t>Добро</w:t>
            </w:r>
          </w:p>
        </w:tc>
      </w:tr>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eeaoaeaa2"/>
              <w:widowControl/>
              <w:spacing w:before="20" w:after="20"/>
              <w:ind w:right="33"/>
              <w:jc w:val="both"/>
              <w:rPr>
                <w:i w:val="0"/>
                <w:sz w:val="24"/>
                <w:szCs w:val="24"/>
                <w:lang w:val="bg-BG"/>
              </w:rPr>
            </w:pPr>
            <w:r w:rsidRPr="0016001F">
              <w:rPr>
                <w:b/>
                <w:i w:val="0"/>
                <w:sz w:val="24"/>
                <w:szCs w:val="24"/>
              </w:rPr>
              <w:t xml:space="preserve">• </w:t>
            </w:r>
            <w:r w:rsidRPr="0016001F">
              <w:rPr>
                <w:i w:val="0"/>
                <w:sz w:val="24"/>
                <w:szCs w:val="24"/>
                <w:lang w:val="bg-BG"/>
              </w:rPr>
              <w:t>Писане</w:t>
            </w:r>
          </w:p>
        </w:tc>
        <w:tc>
          <w:tcPr>
            <w:tcW w:w="284" w:type="dxa"/>
            <w:tcBorders>
              <w:top w:val="nil"/>
              <w:left w:val="nil"/>
              <w:bottom w:val="nil"/>
              <w:right w:val="nil"/>
            </w:tcBorders>
          </w:tcPr>
          <w:p w:rsidR="000F18E4" w:rsidRPr="0016001F" w:rsidRDefault="000F18E4" w:rsidP="0016001F">
            <w:pPr>
              <w:pStyle w:val="Aaoeeu"/>
              <w:widowControl/>
              <w:spacing w:before="20" w:after="20"/>
              <w:jc w:val="both"/>
              <w:rPr>
                <w:sz w:val="24"/>
                <w:szCs w:val="24"/>
              </w:rPr>
            </w:pPr>
          </w:p>
        </w:tc>
        <w:tc>
          <w:tcPr>
            <w:tcW w:w="7229" w:type="dxa"/>
            <w:tcBorders>
              <w:top w:val="nil"/>
              <w:left w:val="nil"/>
              <w:bottom w:val="nil"/>
              <w:right w:val="nil"/>
            </w:tcBorders>
          </w:tcPr>
          <w:p w:rsidR="000F18E4" w:rsidRPr="0016001F" w:rsidRDefault="00EE2BCD" w:rsidP="0016001F">
            <w:pPr>
              <w:pStyle w:val="Eaoaeaa"/>
              <w:widowControl/>
              <w:spacing w:before="20" w:after="20"/>
              <w:jc w:val="both"/>
              <w:rPr>
                <w:sz w:val="24"/>
                <w:szCs w:val="24"/>
                <w:lang w:val="ru-RU"/>
              </w:rPr>
            </w:pPr>
            <w:r w:rsidRPr="0016001F">
              <w:rPr>
                <w:sz w:val="24"/>
                <w:szCs w:val="24"/>
                <w:lang w:val="bg-BG"/>
              </w:rPr>
              <w:t>Добро</w:t>
            </w:r>
          </w:p>
        </w:tc>
      </w:tr>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aoeeu"/>
              <w:tabs>
                <w:tab w:val="left" w:pos="-1418"/>
              </w:tabs>
              <w:spacing w:before="20" w:after="20"/>
              <w:ind w:right="33"/>
              <w:jc w:val="both"/>
              <w:rPr>
                <w:sz w:val="24"/>
                <w:szCs w:val="24"/>
                <w:lang w:val="bg-BG"/>
              </w:rPr>
            </w:pPr>
            <w:r w:rsidRPr="0016001F">
              <w:rPr>
                <w:b/>
                <w:sz w:val="24"/>
                <w:szCs w:val="24"/>
              </w:rPr>
              <w:t xml:space="preserve">• </w:t>
            </w:r>
            <w:r w:rsidRPr="0016001F">
              <w:rPr>
                <w:sz w:val="24"/>
                <w:szCs w:val="24"/>
                <w:lang w:val="bg-BG"/>
              </w:rPr>
              <w:t>Разговор</w:t>
            </w:r>
          </w:p>
        </w:tc>
        <w:tc>
          <w:tcPr>
            <w:tcW w:w="284" w:type="dxa"/>
            <w:tcBorders>
              <w:top w:val="nil"/>
              <w:left w:val="nil"/>
              <w:bottom w:val="nil"/>
              <w:right w:val="nil"/>
            </w:tcBorders>
          </w:tcPr>
          <w:p w:rsidR="000F18E4" w:rsidRPr="0016001F" w:rsidRDefault="000F18E4" w:rsidP="0016001F">
            <w:pPr>
              <w:pStyle w:val="Aaoeeu"/>
              <w:widowControl/>
              <w:spacing w:before="20" w:after="20"/>
              <w:jc w:val="both"/>
              <w:rPr>
                <w:sz w:val="24"/>
                <w:szCs w:val="24"/>
              </w:rPr>
            </w:pPr>
          </w:p>
        </w:tc>
        <w:tc>
          <w:tcPr>
            <w:tcW w:w="7229" w:type="dxa"/>
            <w:tcBorders>
              <w:top w:val="nil"/>
              <w:left w:val="nil"/>
              <w:bottom w:val="nil"/>
              <w:right w:val="nil"/>
            </w:tcBorders>
          </w:tcPr>
          <w:p w:rsidR="000F18E4" w:rsidRPr="0016001F" w:rsidRDefault="00EE2BCD" w:rsidP="0016001F">
            <w:pPr>
              <w:pStyle w:val="Eaoaeaa"/>
              <w:widowControl/>
              <w:spacing w:before="20" w:after="20"/>
              <w:jc w:val="both"/>
              <w:rPr>
                <w:sz w:val="24"/>
                <w:szCs w:val="24"/>
                <w:lang w:val="ru-RU"/>
              </w:rPr>
            </w:pPr>
            <w:r w:rsidRPr="0016001F">
              <w:rPr>
                <w:sz w:val="24"/>
                <w:szCs w:val="24"/>
                <w:lang w:val="bg-BG"/>
              </w:rPr>
              <w:t>Добро</w:t>
            </w:r>
          </w:p>
        </w:tc>
      </w:tr>
    </w:tbl>
    <w:p w:rsidR="000F18E4" w:rsidRPr="0016001F" w:rsidRDefault="000F18E4" w:rsidP="0016001F">
      <w:pPr>
        <w:pStyle w:val="Aaoeeu"/>
        <w:widowControl/>
        <w:jc w:val="both"/>
        <w:rPr>
          <w:sz w:val="24"/>
          <w:szCs w:val="24"/>
          <w:lang w:val="ru-RU"/>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E2BCD" w:rsidRPr="0016001F" w:rsidTr="00EE2BCD">
        <w:tblPrEx>
          <w:tblCellMar>
            <w:top w:w="0" w:type="dxa"/>
            <w:bottom w:w="0" w:type="dxa"/>
          </w:tblCellMar>
        </w:tblPrEx>
        <w:tc>
          <w:tcPr>
            <w:tcW w:w="2943" w:type="dxa"/>
            <w:tcBorders>
              <w:top w:val="nil"/>
              <w:left w:val="nil"/>
              <w:bottom w:val="nil"/>
              <w:right w:val="nil"/>
            </w:tcBorders>
          </w:tcPr>
          <w:p w:rsidR="00EE2BCD" w:rsidRPr="0016001F" w:rsidRDefault="00EE2BCD" w:rsidP="0016001F">
            <w:pPr>
              <w:pStyle w:val="Aeeaoaeaa2"/>
              <w:widowControl/>
              <w:tabs>
                <w:tab w:val="left" w:pos="-1418"/>
              </w:tabs>
              <w:spacing w:before="20" w:after="20"/>
              <w:ind w:right="33"/>
              <w:jc w:val="both"/>
              <w:rPr>
                <w:b/>
                <w:i w:val="0"/>
                <w:sz w:val="24"/>
                <w:szCs w:val="24"/>
              </w:rPr>
            </w:pPr>
          </w:p>
        </w:tc>
        <w:tc>
          <w:tcPr>
            <w:tcW w:w="284" w:type="dxa"/>
            <w:tcBorders>
              <w:top w:val="nil"/>
              <w:left w:val="nil"/>
              <w:bottom w:val="nil"/>
              <w:right w:val="nil"/>
            </w:tcBorders>
          </w:tcPr>
          <w:p w:rsidR="00EE2BCD" w:rsidRPr="0016001F" w:rsidRDefault="00EE2BCD" w:rsidP="0016001F">
            <w:pPr>
              <w:pStyle w:val="Aaoeeu"/>
              <w:widowControl/>
              <w:spacing w:before="20" w:after="20"/>
              <w:jc w:val="both"/>
              <w:rPr>
                <w:sz w:val="24"/>
                <w:szCs w:val="24"/>
              </w:rPr>
            </w:pPr>
          </w:p>
        </w:tc>
        <w:tc>
          <w:tcPr>
            <w:tcW w:w="7229" w:type="dxa"/>
            <w:tcBorders>
              <w:top w:val="nil"/>
              <w:left w:val="nil"/>
              <w:bottom w:val="nil"/>
              <w:right w:val="nil"/>
            </w:tcBorders>
          </w:tcPr>
          <w:p w:rsidR="00EE2BCD" w:rsidRPr="0016001F" w:rsidRDefault="00EE2BCD" w:rsidP="0016001F">
            <w:pPr>
              <w:pStyle w:val="Eaoaeaa"/>
              <w:widowControl/>
              <w:spacing w:before="20" w:after="20"/>
              <w:jc w:val="both"/>
              <w:rPr>
                <w:b/>
                <w:sz w:val="24"/>
                <w:szCs w:val="24"/>
                <w:lang w:val="bg-BG"/>
              </w:rPr>
            </w:pPr>
            <w:r w:rsidRPr="0016001F">
              <w:rPr>
                <w:b/>
                <w:smallCaps/>
                <w:sz w:val="24"/>
                <w:szCs w:val="24"/>
                <w:lang w:val="bg-BG"/>
              </w:rPr>
              <w:t>Френски език</w:t>
            </w:r>
          </w:p>
        </w:tc>
      </w:tr>
      <w:tr w:rsidR="00EE2BCD" w:rsidRPr="0016001F" w:rsidTr="00EE2BCD">
        <w:tblPrEx>
          <w:tblCellMar>
            <w:top w:w="0" w:type="dxa"/>
            <w:bottom w:w="0" w:type="dxa"/>
          </w:tblCellMar>
        </w:tblPrEx>
        <w:tc>
          <w:tcPr>
            <w:tcW w:w="2943" w:type="dxa"/>
            <w:tcBorders>
              <w:top w:val="nil"/>
              <w:left w:val="nil"/>
              <w:bottom w:val="nil"/>
              <w:right w:val="nil"/>
            </w:tcBorders>
          </w:tcPr>
          <w:p w:rsidR="00EE2BCD" w:rsidRPr="0016001F" w:rsidRDefault="00EE2BCD" w:rsidP="0016001F">
            <w:pPr>
              <w:pStyle w:val="Aeeaoaeaa2"/>
              <w:widowControl/>
              <w:tabs>
                <w:tab w:val="left" w:pos="-1418"/>
              </w:tabs>
              <w:spacing w:before="20" w:after="20"/>
              <w:ind w:right="33"/>
              <w:jc w:val="both"/>
              <w:rPr>
                <w:i w:val="0"/>
                <w:sz w:val="24"/>
                <w:szCs w:val="24"/>
                <w:lang w:val="bg-BG"/>
              </w:rPr>
            </w:pPr>
            <w:r w:rsidRPr="0016001F">
              <w:rPr>
                <w:b/>
                <w:i w:val="0"/>
                <w:sz w:val="24"/>
                <w:szCs w:val="24"/>
              </w:rPr>
              <w:t xml:space="preserve">• </w:t>
            </w:r>
            <w:r w:rsidRPr="0016001F">
              <w:rPr>
                <w:i w:val="0"/>
                <w:sz w:val="24"/>
                <w:szCs w:val="24"/>
                <w:lang w:val="bg-BG"/>
              </w:rPr>
              <w:t>Четене</w:t>
            </w:r>
          </w:p>
        </w:tc>
        <w:tc>
          <w:tcPr>
            <w:tcW w:w="284" w:type="dxa"/>
            <w:tcBorders>
              <w:top w:val="nil"/>
              <w:left w:val="nil"/>
              <w:bottom w:val="nil"/>
              <w:right w:val="nil"/>
            </w:tcBorders>
          </w:tcPr>
          <w:p w:rsidR="00EE2BCD" w:rsidRPr="0016001F" w:rsidRDefault="00EE2BCD" w:rsidP="0016001F">
            <w:pPr>
              <w:pStyle w:val="Aaoeeu"/>
              <w:widowControl/>
              <w:spacing w:before="20" w:after="20"/>
              <w:jc w:val="both"/>
              <w:rPr>
                <w:sz w:val="24"/>
                <w:szCs w:val="24"/>
              </w:rPr>
            </w:pPr>
          </w:p>
        </w:tc>
        <w:tc>
          <w:tcPr>
            <w:tcW w:w="7229" w:type="dxa"/>
            <w:tcBorders>
              <w:top w:val="nil"/>
              <w:left w:val="nil"/>
              <w:bottom w:val="nil"/>
              <w:right w:val="nil"/>
            </w:tcBorders>
          </w:tcPr>
          <w:p w:rsidR="00EE2BCD" w:rsidRPr="0016001F" w:rsidRDefault="00EE2BCD" w:rsidP="0016001F">
            <w:pPr>
              <w:pStyle w:val="Eaoaeaa"/>
              <w:widowControl/>
              <w:spacing w:before="20" w:after="20"/>
              <w:jc w:val="both"/>
              <w:rPr>
                <w:sz w:val="24"/>
                <w:szCs w:val="24"/>
                <w:lang w:val="ru-RU"/>
              </w:rPr>
            </w:pPr>
            <w:r w:rsidRPr="0016001F">
              <w:rPr>
                <w:smallCaps/>
                <w:sz w:val="24"/>
                <w:szCs w:val="24"/>
                <w:lang w:val="ru-RU"/>
              </w:rPr>
              <w:t>Отлично</w:t>
            </w:r>
          </w:p>
        </w:tc>
      </w:tr>
      <w:tr w:rsidR="00EE2BCD" w:rsidRPr="0016001F" w:rsidTr="00EE2BCD">
        <w:tblPrEx>
          <w:tblCellMar>
            <w:top w:w="0" w:type="dxa"/>
            <w:bottom w:w="0" w:type="dxa"/>
          </w:tblCellMar>
        </w:tblPrEx>
        <w:tc>
          <w:tcPr>
            <w:tcW w:w="2943" w:type="dxa"/>
            <w:tcBorders>
              <w:top w:val="nil"/>
              <w:left w:val="nil"/>
              <w:bottom w:val="nil"/>
              <w:right w:val="nil"/>
            </w:tcBorders>
          </w:tcPr>
          <w:p w:rsidR="00EE2BCD" w:rsidRPr="0016001F" w:rsidRDefault="00EE2BCD" w:rsidP="0016001F">
            <w:pPr>
              <w:pStyle w:val="Aeeaoaeaa2"/>
              <w:widowControl/>
              <w:spacing w:before="20" w:after="20"/>
              <w:ind w:right="33"/>
              <w:jc w:val="both"/>
              <w:rPr>
                <w:i w:val="0"/>
                <w:sz w:val="24"/>
                <w:szCs w:val="24"/>
                <w:lang w:val="bg-BG"/>
              </w:rPr>
            </w:pPr>
            <w:r w:rsidRPr="0016001F">
              <w:rPr>
                <w:b/>
                <w:i w:val="0"/>
                <w:sz w:val="24"/>
                <w:szCs w:val="24"/>
              </w:rPr>
              <w:t xml:space="preserve">• </w:t>
            </w:r>
            <w:r w:rsidRPr="0016001F">
              <w:rPr>
                <w:i w:val="0"/>
                <w:sz w:val="24"/>
                <w:szCs w:val="24"/>
                <w:lang w:val="bg-BG"/>
              </w:rPr>
              <w:t>Писане</w:t>
            </w:r>
          </w:p>
        </w:tc>
        <w:tc>
          <w:tcPr>
            <w:tcW w:w="284" w:type="dxa"/>
            <w:tcBorders>
              <w:top w:val="nil"/>
              <w:left w:val="nil"/>
              <w:bottom w:val="nil"/>
              <w:right w:val="nil"/>
            </w:tcBorders>
          </w:tcPr>
          <w:p w:rsidR="00EE2BCD" w:rsidRPr="0016001F" w:rsidRDefault="00EE2BCD" w:rsidP="0016001F">
            <w:pPr>
              <w:pStyle w:val="Aaoeeu"/>
              <w:widowControl/>
              <w:spacing w:before="20" w:after="20"/>
              <w:jc w:val="both"/>
              <w:rPr>
                <w:sz w:val="24"/>
                <w:szCs w:val="24"/>
              </w:rPr>
            </w:pPr>
          </w:p>
        </w:tc>
        <w:tc>
          <w:tcPr>
            <w:tcW w:w="7229" w:type="dxa"/>
            <w:tcBorders>
              <w:top w:val="nil"/>
              <w:left w:val="nil"/>
              <w:bottom w:val="nil"/>
              <w:right w:val="nil"/>
            </w:tcBorders>
          </w:tcPr>
          <w:p w:rsidR="00EE2BCD" w:rsidRPr="0016001F" w:rsidRDefault="00E9358F" w:rsidP="0016001F">
            <w:pPr>
              <w:pStyle w:val="Eaoaeaa"/>
              <w:widowControl/>
              <w:spacing w:before="20" w:after="20"/>
              <w:jc w:val="both"/>
              <w:rPr>
                <w:sz w:val="24"/>
                <w:szCs w:val="24"/>
                <w:lang w:val="ru-RU"/>
              </w:rPr>
            </w:pPr>
            <w:r w:rsidRPr="0016001F">
              <w:rPr>
                <w:smallCaps/>
                <w:sz w:val="24"/>
                <w:szCs w:val="24"/>
                <w:lang w:val="ru-RU"/>
              </w:rPr>
              <w:t>Отлично</w:t>
            </w:r>
          </w:p>
        </w:tc>
      </w:tr>
      <w:tr w:rsidR="00EE2BCD" w:rsidRPr="0016001F" w:rsidTr="00EE2BCD">
        <w:tblPrEx>
          <w:tblCellMar>
            <w:top w:w="0" w:type="dxa"/>
            <w:bottom w:w="0" w:type="dxa"/>
          </w:tblCellMar>
        </w:tblPrEx>
        <w:tc>
          <w:tcPr>
            <w:tcW w:w="2943" w:type="dxa"/>
            <w:tcBorders>
              <w:top w:val="nil"/>
              <w:left w:val="nil"/>
              <w:bottom w:val="nil"/>
              <w:right w:val="nil"/>
            </w:tcBorders>
          </w:tcPr>
          <w:p w:rsidR="00EE2BCD" w:rsidRPr="0016001F" w:rsidRDefault="00EE2BCD" w:rsidP="0016001F">
            <w:pPr>
              <w:pStyle w:val="Aaoeeu"/>
              <w:tabs>
                <w:tab w:val="left" w:pos="-1418"/>
              </w:tabs>
              <w:spacing w:before="20" w:after="20"/>
              <w:ind w:right="33"/>
              <w:jc w:val="both"/>
              <w:rPr>
                <w:sz w:val="24"/>
                <w:szCs w:val="24"/>
                <w:lang w:val="bg-BG"/>
              </w:rPr>
            </w:pPr>
            <w:r w:rsidRPr="0016001F">
              <w:rPr>
                <w:b/>
                <w:sz w:val="24"/>
                <w:szCs w:val="24"/>
              </w:rPr>
              <w:t xml:space="preserve">• </w:t>
            </w:r>
            <w:r w:rsidRPr="0016001F">
              <w:rPr>
                <w:sz w:val="24"/>
                <w:szCs w:val="24"/>
                <w:lang w:val="bg-BG"/>
              </w:rPr>
              <w:t>Разговор</w:t>
            </w:r>
          </w:p>
        </w:tc>
        <w:tc>
          <w:tcPr>
            <w:tcW w:w="284" w:type="dxa"/>
            <w:tcBorders>
              <w:top w:val="nil"/>
              <w:left w:val="nil"/>
              <w:bottom w:val="nil"/>
              <w:right w:val="nil"/>
            </w:tcBorders>
          </w:tcPr>
          <w:p w:rsidR="00EE2BCD" w:rsidRPr="0016001F" w:rsidRDefault="00EE2BCD" w:rsidP="0016001F">
            <w:pPr>
              <w:pStyle w:val="Aaoeeu"/>
              <w:widowControl/>
              <w:spacing w:before="20" w:after="20"/>
              <w:jc w:val="both"/>
              <w:rPr>
                <w:sz w:val="24"/>
                <w:szCs w:val="24"/>
              </w:rPr>
            </w:pPr>
          </w:p>
        </w:tc>
        <w:tc>
          <w:tcPr>
            <w:tcW w:w="7229" w:type="dxa"/>
            <w:tcBorders>
              <w:top w:val="nil"/>
              <w:left w:val="nil"/>
              <w:bottom w:val="nil"/>
              <w:right w:val="nil"/>
            </w:tcBorders>
          </w:tcPr>
          <w:p w:rsidR="00EE2BCD" w:rsidRPr="0016001F" w:rsidRDefault="00E9358F" w:rsidP="0016001F">
            <w:pPr>
              <w:pStyle w:val="Eaoaeaa"/>
              <w:widowControl/>
              <w:spacing w:before="20" w:after="20"/>
              <w:jc w:val="both"/>
              <w:rPr>
                <w:sz w:val="24"/>
                <w:szCs w:val="24"/>
                <w:lang w:val="ru-RU"/>
              </w:rPr>
            </w:pPr>
            <w:r w:rsidRPr="0016001F">
              <w:rPr>
                <w:smallCaps/>
                <w:sz w:val="24"/>
                <w:szCs w:val="24"/>
                <w:lang w:val="ru-RU"/>
              </w:rPr>
              <w:t>Отлично</w:t>
            </w:r>
          </w:p>
        </w:tc>
      </w:tr>
      <w:tr w:rsidR="00EE2BCD" w:rsidRPr="0016001F" w:rsidTr="00EE2BCD">
        <w:tblPrEx>
          <w:tblCellMar>
            <w:top w:w="0" w:type="dxa"/>
            <w:bottom w:w="0" w:type="dxa"/>
          </w:tblCellMar>
        </w:tblPrEx>
        <w:tc>
          <w:tcPr>
            <w:tcW w:w="2943" w:type="dxa"/>
            <w:tcBorders>
              <w:top w:val="nil"/>
              <w:left w:val="nil"/>
              <w:bottom w:val="nil"/>
              <w:right w:val="nil"/>
            </w:tcBorders>
          </w:tcPr>
          <w:p w:rsidR="00EE2BCD" w:rsidRPr="0016001F" w:rsidRDefault="00EE2BCD" w:rsidP="0016001F">
            <w:pPr>
              <w:pStyle w:val="Aaoeeu"/>
              <w:jc w:val="both"/>
              <w:rPr>
                <w:b/>
                <w:noProof/>
                <w:sz w:val="24"/>
                <w:szCs w:val="24"/>
              </w:rPr>
            </w:pPr>
          </w:p>
        </w:tc>
        <w:tc>
          <w:tcPr>
            <w:tcW w:w="284" w:type="dxa"/>
            <w:tcBorders>
              <w:top w:val="nil"/>
              <w:left w:val="nil"/>
              <w:bottom w:val="nil"/>
              <w:right w:val="nil"/>
            </w:tcBorders>
          </w:tcPr>
          <w:p w:rsidR="00EE2BCD" w:rsidRPr="0016001F" w:rsidRDefault="00EE2BCD" w:rsidP="0016001F">
            <w:pPr>
              <w:pStyle w:val="Aaoeeu"/>
              <w:widowControl/>
              <w:spacing w:before="20" w:after="20"/>
              <w:jc w:val="both"/>
              <w:rPr>
                <w:sz w:val="24"/>
                <w:szCs w:val="24"/>
              </w:rPr>
            </w:pPr>
          </w:p>
        </w:tc>
        <w:tc>
          <w:tcPr>
            <w:tcW w:w="7229" w:type="dxa"/>
            <w:tcBorders>
              <w:top w:val="nil"/>
              <w:left w:val="nil"/>
              <w:bottom w:val="nil"/>
              <w:right w:val="nil"/>
            </w:tcBorders>
          </w:tcPr>
          <w:p w:rsidR="00EE2BCD" w:rsidRPr="0016001F" w:rsidRDefault="00E9358F" w:rsidP="0016001F">
            <w:pPr>
              <w:pStyle w:val="Eaoaeaa"/>
              <w:widowControl/>
              <w:spacing w:before="20" w:after="20"/>
              <w:jc w:val="both"/>
              <w:rPr>
                <w:smallCaps/>
                <w:sz w:val="24"/>
                <w:szCs w:val="24"/>
                <w:lang w:val="ru-RU"/>
              </w:rPr>
            </w:pPr>
            <w:r w:rsidRPr="0016001F">
              <w:rPr>
                <w:b/>
                <w:smallCaps/>
                <w:sz w:val="24"/>
                <w:szCs w:val="24"/>
                <w:lang w:val="bg-BG"/>
              </w:rPr>
              <w:t>Руски език</w:t>
            </w:r>
          </w:p>
        </w:tc>
      </w:tr>
      <w:tr w:rsidR="00E9358F" w:rsidRPr="0016001F" w:rsidTr="00EE2BCD">
        <w:tblPrEx>
          <w:tblCellMar>
            <w:top w:w="0" w:type="dxa"/>
            <w:bottom w:w="0" w:type="dxa"/>
          </w:tblCellMar>
        </w:tblPrEx>
        <w:tc>
          <w:tcPr>
            <w:tcW w:w="2943" w:type="dxa"/>
            <w:tcBorders>
              <w:top w:val="nil"/>
              <w:left w:val="nil"/>
              <w:bottom w:val="nil"/>
              <w:right w:val="nil"/>
            </w:tcBorders>
          </w:tcPr>
          <w:p w:rsidR="00E9358F" w:rsidRPr="0016001F" w:rsidRDefault="00E9358F" w:rsidP="0016001F">
            <w:pPr>
              <w:pStyle w:val="Aeeaoaeaa2"/>
              <w:widowControl/>
              <w:tabs>
                <w:tab w:val="left" w:pos="-1418"/>
              </w:tabs>
              <w:spacing w:before="20" w:after="20"/>
              <w:ind w:right="33"/>
              <w:jc w:val="both"/>
              <w:rPr>
                <w:i w:val="0"/>
                <w:sz w:val="24"/>
                <w:szCs w:val="24"/>
                <w:lang w:val="bg-BG"/>
              </w:rPr>
            </w:pPr>
            <w:r w:rsidRPr="0016001F">
              <w:rPr>
                <w:b/>
                <w:i w:val="0"/>
                <w:sz w:val="24"/>
                <w:szCs w:val="24"/>
              </w:rPr>
              <w:t xml:space="preserve">• </w:t>
            </w:r>
            <w:r w:rsidRPr="0016001F">
              <w:rPr>
                <w:i w:val="0"/>
                <w:sz w:val="24"/>
                <w:szCs w:val="24"/>
                <w:lang w:val="bg-BG"/>
              </w:rPr>
              <w:t>Четене</w:t>
            </w:r>
          </w:p>
        </w:tc>
        <w:tc>
          <w:tcPr>
            <w:tcW w:w="284" w:type="dxa"/>
            <w:tcBorders>
              <w:top w:val="nil"/>
              <w:left w:val="nil"/>
              <w:bottom w:val="nil"/>
              <w:right w:val="nil"/>
            </w:tcBorders>
          </w:tcPr>
          <w:p w:rsidR="00E9358F" w:rsidRPr="0016001F" w:rsidRDefault="00E9358F" w:rsidP="0016001F">
            <w:pPr>
              <w:pStyle w:val="Aaoeeu"/>
              <w:widowControl/>
              <w:spacing w:before="20" w:after="20"/>
              <w:jc w:val="both"/>
              <w:rPr>
                <w:sz w:val="24"/>
                <w:szCs w:val="24"/>
              </w:rPr>
            </w:pPr>
          </w:p>
        </w:tc>
        <w:tc>
          <w:tcPr>
            <w:tcW w:w="7229" w:type="dxa"/>
            <w:tcBorders>
              <w:top w:val="nil"/>
              <w:left w:val="nil"/>
              <w:bottom w:val="nil"/>
              <w:right w:val="nil"/>
            </w:tcBorders>
          </w:tcPr>
          <w:p w:rsidR="00E9358F" w:rsidRPr="0016001F" w:rsidRDefault="00E9358F" w:rsidP="0016001F">
            <w:pPr>
              <w:pStyle w:val="Eaoaeaa"/>
              <w:widowControl/>
              <w:spacing w:before="20" w:after="20"/>
              <w:jc w:val="both"/>
              <w:rPr>
                <w:smallCaps/>
                <w:sz w:val="24"/>
                <w:szCs w:val="24"/>
                <w:lang w:val="ru-RU"/>
              </w:rPr>
            </w:pPr>
            <w:r w:rsidRPr="0016001F">
              <w:rPr>
                <w:smallCaps/>
                <w:sz w:val="24"/>
                <w:szCs w:val="24"/>
                <w:lang w:val="ru-RU"/>
              </w:rPr>
              <w:t>Отлично</w:t>
            </w:r>
          </w:p>
        </w:tc>
      </w:tr>
      <w:tr w:rsidR="00E9358F" w:rsidRPr="0016001F" w:rsidTr="00EE2BCD">
        <w:tblPrEx>
          <w:tblCellMar>
            <w:top w:w="0" w:type="dxa"/>
            <w:bottom w:w="0" w:type="dxa"/>
          </w:tblCellMar>
        </w:tblPrEx>
        <w:tc>
          <w:tcPr>
            <w:tcW w:w="2943" w:type="dxa"/>
            <w:tcBorders>
              <w:top w:val="nil"/>
              <w:left w:val="nil"/>
              <w:bottom w:val="nil"/>
              <w:right w:val="nil"/>
            </w:tcBorders>
          </w:tcPr>
          <w:p w:rsidR="00E9358F" w:rsidRPr="0016001F" w:rsidRDefault="00E9358F" w:rsidP="0016001F">
            <w:pPr>
              <w:pStyle w:val="Aeeaoaeaa2"/>
              <w:widowControl/>
              <w:spacing w:before="20" w:after="20"/>
              <w:ind w:right="33"/>
              <w:jc w:val="both"/>
              <w:rPr>
                <w:i w:val="0"/>
                <w:sz w:val="24"/>
                <w:szCs w:val="24"/>
                <w:lang w:val="bg-BG"/>
              </w:rPr>
            </w:pPr>
            <w:r w:rsidRPr="0016001F">
              <w:rPr>
                <w:b/>
                <w:i w:val="0"/>
                <w:sz w:val="24"/>
                <w:szCs w:val="24"/>
              </w:rPr>
              <w:t xml:space="preserve">• </w:t>
            </w:r>
            <w:r w:rsidRPr="0016001F">
              <w:rPr>
                <w:i w:val="0"/>
                <w:sz w:val="24"/>
                <w:szCs w:val="24"/>
                <w:lang w:val="bg-BG"/>
              </w:rPr>
              <w:t>Писане</w:t>
            </w:r>
          </w:p>
        </w:tc>
        <w:tc>
          <w:tcPr>
            <w:tcW w:w="284" w:type="dxa"/>
            <w:tcBorders>
              <w:top w:val="nil"/>
              <w:left w:val="nil"/>
              <w:bottom w:val="nil"/>
              <w:right w:val="nil"/>
            </w:tcBorders>
          </w:tcPr>
          <w:p w:rsidR="00E9358F" w:rsidRPr="0016001F" w:rsidRDefault="00E9358F" w:rsidP="0016001F">
            <w:pPr>
              <w:pStyle w:val="Aaoeeu"/>
              <w:widowControl/>
              <w:spacing w:before="20" w:after="20"/>
              <w:jc w:val="both"/>
              <w:rPr>
                <w:sz w:val="24"/>
                <w:szCs w:val="24"/>
              </w:rPr>
            </w:pPr>
          </w:p>
        </w:tc>
        <w:tc>
          <w:tcPr>
            <w:tcW w:w="7229" w:type="dxa"/>
            <w:tcBorders>
              <w:top w:val="nil"/>
              <w:left w:val="nil"/>
              <w:bottom w:val="nil"/>
              <w:right w:val="nil"/>
            </w:tcBorders>
          </w:tcPr>
          <w:p w:rsidR="00E9358F" w:rsidRPr="0016001F" w:rsidRDefault="00E9358F" w:rsidP="0016001F">
            <w:pPr>
              <w:pStyle w:val="Eaoaeaa"/>
              <w:widowControl/>
              <w:spacing w:before="20" w:after="20"/>
              <w:jc w:val="both"/>
              <w:rPr>
                <w:smallCaps/>
                <w:sz w:val="24"/>
                <w:szCs w:val="24"/>
                <w:lang w:val="ru-RU"/>
              </w:rPr>
            </w:pPr>
            <w:r w:rsidRPr="0016001F">
              <w:rPr>
                <w:sz w:val="24"/>
                <w:szCs w:val="24"/>
                <w:lang w:val="bg-BG"/>
              </w:rPr>
              <w:t>Добро</w:t>
            </w:r>
          </w:p>
        </w:tc>
      </w:tr>
      <w:tr w:rsidR="00E9358F" w:rsidRPr="0016001F" w:rsidTr="00EE2BCD">
        <w:tblPrEx>
          <w:tblCellMar>
            <w:top w:w="0" w:type="dxa"/>
            <w:bottom w:w="0" w:type="dxa"/>
          </w:tblCellMar>
        </w:tblPrEx>
        <w:tc>
          <w:tcPr>
            <w:tcW w:w="2943" w:type="dxa"/>
            <w:tcBorders>
              <w:top w:val="nil"/>
              <w:left w:val="nil"/>
              <w:bottom w:val="nil"/>
              <w:right w:val="nil"/>
            </w:tcBorders>
          </w:tcPr>
          <w:p w:rsidR="00E9358F" w:rsidRPr="0016001F" w:rsidRDefault="00E9358F" w:rsidP="0016001F">
            <w:pPr>
              <w:pStyle w:val="Aaoeeu"/>
              <w:tabs>
                <w:tab w:val="left" w:pos="-1418"/>
              </w:tabs>
              <w:spacing w:before="20" w:after="20"/>
              <w:ind w:right="33"/>
              <w:jc w:val="both"/>
              <w:rPr>
                <w:sz w:val="24"/>
                <w:szCs w:val="24"/>
                <w:lang w:val="bg-BG"/>
              </w:rPr>
            </w:pPr>
            <w:r w:rsidRPr="0016001F">
              <w:rPr>
                <w:b/>
                <w:sz w:val="24"/>
                <w:szCs w:val="24"/>
              </w:rPr>
              <w:t xml:space="preserve">• </w:t>
            </w:r>
            <w:r w:rsidRPr="0016001F">
              <w:rPr>
                <w:sz w:val="24"/>
                <w:szCs w:val="24"/>
                <w:lang w:val="bg-BG"/>
              </w:rPr>
              <w:t>Разговор</w:t>
            </w:r>
          </w:p>
        </w:tc>
        <w:tc>
          <w:tcPr>
            <w:tcW w:w="284" w:type="dxa"/>
            <w:tcBorders>
              <w:top w:val="nil"/>
              <w:left w:val="nil"/>
              <w:bottom w:val="nil"/>
              <w:right w:val="nil"/>
            </w:tcBorders>
          </w:tcPr>
          <w:p w:rsidR="00E9358F" w:rsidRPr="0016001F" w:rsidRDefault="00E9358F" w:rsidP="0016001F">
            <w:pPr>
              <w:pStyle w:val="Aaoeeu"/>
              <w:widowControl/>
              <w:spacing w:before="20" w:after="20"/>
              <w:jc w:val="both"/>
              <w:rPr>
                <w:sz w:val="24"/>
                <w:szCs w:val="24"/>
              </w:rPr>
            </w:pPr>
          </w:p>
        </w:tc>
        <w:tc>
          <w:tcPr>
            <w:tcW w:w="7229" w:type="dxa"/>
            <w:tcBorders>
              <w:top w:val="nil"/>
              <w:left w:val="nil"/>
              <w:bottom w:val="nil"/>
              <w:right w:val="nil"/>
            </w:tcBorders>
          </w:tcPr>
          <w:p w:rsidR="00E9358F" w:rsidRPr="0016001F" w:rsidRDefault="00E9358F" w:rsidP="0016001F">
            <w:pPr>
              <w:pStyle w:val="Eaoaeaa"/>
              <w:widowControl/>
              <w:spacing w:before="20" w:after="20"/>
              <w:jc w:val="both"/>
              <w:rPr>
                <w:smallCaps/>
                <w:sz w:val="24"/>
                <w:szCs w:val="24"/>
                <w:lang w:val="ru-RU"/>
              </w:rPr>
            </w:pPr>
            <w:r w:rsidRPr="0016001F">
              <w:rPr>
                <w:sz w:val="24"/>
                <w:szCs w:val="24"/>
                <w:lang w:val="bg-BG"/>
              </w:rPr>
              <w:t>Добро</w:t>
            </w:r>
          </w:p>
        </w:tc>
      </w:tr>
    </w:tbl>
    <w:p w:rsidR="000F18E4" w:rsidRPr="0016001F" w:rsidRDefault="000F18E4" w:rsidP="0016001F">
      <w:pPr>
        <w:pStyle w:val="Aaoeeu"/>
        <w:widowControl/>
        <w:jc w:val="both"/>
        <w:rPr>
          <w:sz w:val="24"/>
          <w:szCs w:val="24"/>
          <w:lang w:val="ru-RU"/>
        </w:rPr>
      </w:pPr>
    </w:p>
    <w:p w:rsidR="000F18E4" w:rsidRPr="0016001F" w:rsidRDefault="000F18E4" w:rsidP="0016001F">
      <w:pPr>
        <w:pStyle w:val="Aaoeeu"/>
        <w:widowControl/>
        <w:jc w:val="both"/>
        <w:rPr>
          <w:sz w:val="24"/>
          <w:szCs w:val="24"/>
          <w:lang w:val="bg-BG"/>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8E4" w:rsidRPr="0016001F">
        <w:tblPrEx>
          <w:tblCellMar>
            <w:top w:w="0" w:type="dxa"/>
            <w:bottom w:w="0" w:type="dxa"/>
          </w:tblCellMar>
        </w:tblPrEx>
        <w:tc>
          <w:tcPr>
            <w:tcW w:w="2943" w:type="dxa"/>
            <w:tcBorders>
              <w:top w:val="nil"/>
              <w:left w:val="nil"/>
              <w:bottom w:val="nil"/>
              <w:right w:val="nil"/>
            </w:tcBorders>
          </w:tcPr>
          <w:p w:rsidR="000F18E4" w:rsidRPr="0016001F" w:rsidRDefault="000F18E4" w:rsidP="0016001F">
            <w:pPr>
              <w:pStyle w:val="Aaoeeu"/>
              <w:widowControl/>
              <w:spacing w:before="20" w:after="20"/>
              <w:ind w:right="33"/>
              <w:jc w:val="both"/>
              <w:rPr>
                <w:smallCaps/>
                <w:sz w:val="24"/>
                <w:szCs w:val="24"/>
                <w:lang w:val="ru-RU"/>
              </w:rPr>
            </w:pPr>
            <w:r w:rsidRPr="0016001F">
              <w:rPr>
                <w:smallCaps/>
                <w:sz w:val="24"/>
                <w:szCs w:val="24"/>
                <w:lang w:val="bg-BG"/>
              </w:rPr>
              <w:t>Технически умения и компетенции</w:t>
            </w:r>
          </w:p>
          <w:p w:rsidR="000F18E4" w:rsidRPr="0016001F" w:rsidRDefault="000F18E4" w:rsidP="0016001F">
            <w:pPr>
              <w:pStyle w:val="Aeeaoaeaa1"/>
              <w:widowControl/>
              <w:spacing w:before="20" w:after="20"/>
              <w:jc w:val="both"/>
              <w:rPr>
                <w:b w:val="0"/>
                <w:smallCaps/>
                <w:sz w:val="24"/>
                <w:szCs w:val="24"/>
                <w:lang w:val="ru-RU"/>
              </w:rPr>
            </w:pPr>
          </w:p>
        </w:tc>
        <w:tc>
          <w:tcPr>
            <w:tcW w:w="284" w:type="dxa"/>
            <w:tcBorders>
              <w:top w:val="nil"/>
              <w:left w:val="nil"/>
              <w:bottom w:val="nil"/>
              <w:right w:val="nil"/>
            </w:tcBorders>
          </w:tcPr>
          <w:p w:rsidR="000F18E4" w:rsidRPr="0016001F" w:rsidRDefault="000F18E4" w:rsidP="0016001F">
            <w:pPr>
              <w:pStyle w:val="Aaoeeu"/>
              <w:widowControl/>
              <w:spacing w:before="20" w:after="20"/>
              <w:jc w:val="both"/>
              <w:rPr>
                <w:sz w:val="24"/>
                <w:szCs w:val="24"/>
                <w:lang w:val="ru-RU"/>
              </w:rPr>
            </w:pPr>
          </w:p>
        </w:tc>
        <w:tc>
          <w:tcPr>
            <w:tcW w:w="7229" w:type="dxa"/>
            <w:tcBorders>
              <w:top w:val="nil"/>
              <w:left w:val="nil"/>
              <w:bottom w:val="nil"/>
              <w:right w:val="nil"/>
            </w:tcBorders>
          </w:tcPr>
          <w:p w:rsidR="000F18E4" w:rsidRPr="0016001F" w:rsidRDefault="00971F32" w:rsidP="0016001F">
            <w:pPr>
              <w:pStyle w:val="Eaoaeaa"/>
              <w:widowControl/>
              <w:spacing w:before="20" w:after="20"/>
              <w:jc w:val="both"/>
              <w:rPr>
                <w:sz w:val="24"/>
                <w:szCs w:val="24"/>
                <w:lang w:val="bg-BG"/>
              </w:rPr>
            </w:pPr>
            <w:r w:rsidRPr="0016001F">
              <w:rPr>
                <w:sz w:val="24"/>
                <w:szCs w:val="24"/>
              </w:rPr>
              <w:t xml:space="preserve">2011 </w:t>
            </w:r>
            <w:r w:rsidRPr="0016001F">
              <w:rPr>
                <w:sz w:val="24"/>
                <w:szCs w:val="24"/>
                <w:lang w:val="bg-BG"/>
              </w:rPr>
              <w:t xml:space="preserve">г. – </w:t>
            </w:r>
            <w:r w:rsidR="002D2E5E" w:rsidRPr="0016001F">
              <w:rPr>
                <w:sz w:val="24"/>
                <w:szCs w:val="24"/>
                <w:lang w:val="ru-RU"/>
              </w:rPr>
              <w:t>Завършен</w:t>
            </w:r>
            <w:r w:rsidR="002D2E5E" w:rsidRPr="0016001F">
              <w:rPr>
                <w:sz w:val="24"/>
                <w:szCs w:val="24"/>
              </w:rPr>
              <w:t xml:space="preserve"> </w:t>
            </w:r>
            <w:r w:rsidR="002D2E5E" w:rsidRPr="0016001F">
              <w:rPr>
                <w:sz w:val="24"/>
                <w:szCs w:val="24"/>
                <w:lang w:val="ru-RU"/>
              </w:rPr>
              <w:t>образователен</w:t>
            </w:r>
            <w:r w:rsidR="002D2E5E" w:rsidRPr="0016001F">
              <w:rPr>
                <w:sz w:val="24"/>
                <w:szCs w:val="24"/>
              </w:rPr>
              <w:t xml:space="preserve"> </w:t>
            </w:r>
            <w:r w:rsidR="002D2E5E" w:rsidRPr="0016001F">
              <w:rPr>
                <w:sz w:val="24"/>
                <w:szCs w:val="24"/>
                <w:lang w:val="ru-RU"/>
              </w:rPr>
              <w:t>курс</w:t>
            </w:r>
            <w:r w:rsidR="002D2E5E" w:rsidRPr="0016001F">
              <w:rPr>
                <w:sz w:val="24"/>
                <w:szCs w:val="24"/>
              </w:rPr>
              <w:t xml:space="preserve"> </w:t>
            </w:r>
            <w:r w:rsidR="002D2E5E" w:rsidRPr="0016001F">
              <w:rPr>
                <w:sz w:val="24"/>
                <w:szCs w:val="24"/>
                <w:lang w:val="ru-RU"/>
              </w:rPr>
              <w:t>по</w:t>
            </w:r>
            <w:r w:rsidR="002D2E5E" w:rsidRPr="0016001F">
              <w:rPr>
                <w:sz w:val="24"/>
                <w:szCs w:val="24"/>
              </w:rPr>
              <w:t xml:space="preserve"> “Applied Database – Use, Management and Design of database within the field of Geography (3ECTS)</w:t>
            </w:r>
            <w:r w:rsidRPr="0016001F">
              <w:rPr>
                <w:sz w:val="24"/>
                <w:szCs w:val="24"/>
                <w:lang w:val="bg-BG"/>
              </w:rPr>
              <w:t>”</w:t>
            </w:r>
            <w:r w:rsidR="002D2E5E" w:rsidRPr="0016001F">
              <w:rPr>
                <w:sz w:val="24"/>
                <w:szCs w:val="24"/>
              </w:rPr>
              <w:t>;</w:t>
            </w:r>
          </w:p>
          <w:p w:rsidR="00971F32" w:rsidRPr="0016001F" w:rsidRDefault="00971F32" w:rsidP="0016001F">
            <w:pPr>
              <w:pStyle w:val="Eaoaeaa"/>
              <w:widowControl/>
              <w:spacing w:before="20" w:after="20"/>
              <w:jc w:val="both"/>
              <w:rPr>
                <w:sz w:val="24"/>
                <w:szCs w:val="24"/>
                <w:lang w:val="bg-BG"/>
              </w:rPr>
            </w:pPr>
            <w:r w:rsidRPr="0016001F">
              <w:rPr>
                <w:sz w:val="24"/>
                <w:szCs w:val="24"/>
                <w:lang w:val="bg-BG"/>
              </w:rPr>
              <w:t>2008 г. – Завършен образователен курс по „Географски информационни системи – І и ІІ ниво”.</w:t>
            </w:r>
          </w:p>
        </w:tc>
      </w:tr>
    </w:tbl>
    <w:p w:rsidR="000F18E4" w:rsidRPr="0016001F" w:rsidRDefault="000F18E4" w:rsidP="0016001F">
      <w:pPr>
        <w:pStyle w:val="Aaoeeu"/>
        <w:widowControl/>
        <w:jc w:val="both"/>
        <w:rPr>
          <w:sz w:val="24"/>
          <w:szCs w:val="24"/>
          <w:lang w:val="ru-RU"/>
        </w:rPr>
      </w:pPr>
    </w:p>
    <w:p w:rsidR="000F18E4" w:rsidRPr="0016001F" w:rsidRDefault="000F18E4" w:rsidP="0016001F">
      <w:pPr>
        <w:pStyle w:val="Aaoeeu"/>
        <w:widowControl/>
        <w:jc w:val="both"/>
        <w:rPr>
          <w:sz w:val="24"/>
          <w:szCs w:val="24"/>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8E4" w:rsidRPr="0016001F">
        <w:tblPrEx>
          <w:tblCellMar>
            <w:top w:w="0" w:type="dxa"/>
            <w:bottom w:w="0" w:type="dxa"/>
          </w:tblCellMar>
        </w:tblPrEx>
        <w:tc>
          <w:tcPr>
            <w:tcW w:w="2943" w:type="dxa"/>
            <w:tcBorders>
              <w:top w:val="nil"/>
              <w:left w:val="nil"/>
              <w:bottom w:val="nil"/>
              <w:right w:val="nil"/>
            </w:tcBorders>
          </w:tcPr>
          <w:p w:rsidR="00E9358F" w:rsidRPr="0016001F" w:rsidRDefault="00E9358F" w:rsidP="0016001F">
            <w:pPr>
              <w:spacing w:line="360" w:lineRule="auto"/>
              <w:jc w:val="both"/>
              <w:rPr>
                <w:b/>
                <w:lang w:val="ru-RU"/>
              </w:rPr>
            </w:pPr>
            <w:r w:rsidRPr="0016001F">
              <w:rPr>
                <w:b/>
                <w:lang w:val="ru-RU"/>
              </w:rPr>
              <w:t>Области на научен /професионален интерес:</w:t>
            </w:r>
          </w:p>
          <w:p w:rsidR="000F18E4" w:rsidRPr="0016001F" w:rsidRDefault="000F18E4" w:rsidP="0016001F">
            <w:pPr>
              <w:pStyle w:val="Aeeaoaeaa1"/>
              <w:widowControl/>
              <w:spacing w:before="20" w:after="20"/>
              <w:jc w:val="both"/>
              <w:rPr>
                <w:b w:val="0"/>
                <w:sz w:val="24"/>
                <w:szCs w:val="24"/>
                <w:lang w:val="ru-RU"/>
              </w:rPr>
            </w:pPr>
          </w:p>
        </w:tc>
        <w:tc>
          <w:tcPr>
            <w:tcW w:w="284" w:type="dxa"/>
            <w:tcBorders>
              <w:top w:val="nil"/>
              <w:left w:val="nil"/>
              <w:bottom w:val="nil"/>
              <w:right w:val="nil"/>
            </w:tcBorders>
          </w:tcPr>
          <w:p w:rsidR="000F18E4" w:rsidRPr="0016001F" w:rsidRDefault="000F18E4" w:rsidP="0016001F">
            <w:pPr>
              <w:pStyle w:val="Aaoeeu"/>
              <w:widowControl/>
              <w:spacing w:before="20" w:after="20"/>
              <w:jc w:val="both"/>
              <w:rPr>
                <w:sz w:val="24"/>
                <w:szCs w:val="24"/>
                <w:lang w:val="ru-RU"/>
              </w:rPr>
            </w:pPr>
          </w:p>
        </w:tc>
        <w:tc>
          <w:tcPr>
            <w:tcW w:w="7229" w:type="dxa"/>
            <w:tcBorders>
              <w:top w:val="nil"/>
              <w:left w:val="nil"/>
              <w:bottom w:val="nil"/>
              <w:right w:val="nil"/>
            </w:tcBorders>
          </w:tcPr>
          <w:p w:rsidR="00E9358F" w:rsidRPr="0016001F" w:rsidRDefault="00E9358F" w:rsidP="0016001F">
            <w:pPr>
              <w:numPr>
                <w:ilvl w:val="0"/>
                <w:numId w:val="4"/>
              </w:numPr>
              <w:tabs>
                <w:tab w:val="clear" w:pos="1260"/>
                <w:tab w:val="num" w:pos="0"/>
              </w:tabs>
              <w:spacing w:line="360" w:lineRule="auto"/>
              <w:ind w:left="0" w:right="104" w:firstLine="0"/>
              <w:jc w:val="both"/>
              <w:rPr>
                <w:bCs/>
                <w:lang w:val="ru-RU"/>
              </w:rPr>
            </w:pPr>
            <w:r w:rsidRPr="0016001F">
              <w:rPr>
                <w:bCs/>
                <w:lang w:val="ru-RU"/>
              </w:rPr>
              <w:t xml:space="preserve">География на населението и селищата </w:t>
            </w:r>
          </w:p>
          <w:p w:rsidR="00E9358F" w:rsidRPr="0016001F" w:rsidRDefault="00E9358F" w:rsidP="0016001F">
            <w:pPr>
              <w:numPr>
                <w:ilvl w:val="0"/>
                <w:numId w:val="4"/>
              </w:numPr>
              <w:tabs>
                <w:tab w:val="clear" w:pos="1260"/>
                <w:tab w:val="num" w:pos="0"/>
              </w:tabs>
              <w:spacing w:line="360" w:lineRule="auto"/>
              <w:ind w:left="0" w:right="104" w:firstLine="0"/>
              <w:jc w:val="both"/>
              <w:rPr>
                <w:bCs/>
                <w:lang w:val="ru-RU"/>
              </w:rPr>
            </w:pPr>
            <w:r w:rsidRPr="0016001F">
              <w:rPr>
                <w:bCs/>
                <w:lang w:val="ru-RU"/>
              </w:rPr>
              <w:t>Геодемография</w:t>
            </w:r>
          </w:p>
          <w:p w:rsidR="00E9358F" w:rsidRPr="0016001F" w:rsidRDefault="00E9358F" w:rsidP="0016001F">
            <w:pPr>
              <w:numPr>
                <w:ilvl w:val="0"/>
                <w:numId w:val="4"/>
              </w:numPr>
              <w:tabs>
                <w:tab w:val="clear" w:pos="1260"/>
                <w:tab w:val="num" w:pos="0"/>
              </w:tabs>
              <w:spacing w:line="360" w:lineRule="auto"/>
              <w:ind w:left="0" w:right="104" w:firstLine="0"/>
              <w:jc w:val="both"/>
              <w:rPr>
                <w:bCs/>
                <w:lang w:val="ru-RU"/>
              </w:rPr>
            </w:pPr>
            <w:r w:rsidRPr="0016001F">
              <w:rPr>
                <w:bCs/>
                <w:lang w:val="ru-RU"/>
              </w:rPr>
              <w:t>Етническа география</w:t>
            </w:r>
          </w:p>
          <w:p w:rsidR="00E9358F" w:rsidRPr="0016001F" w:rsidRDefault="00E9358F" w:rsidP="0016001F">
            <w:pPr>
              <w:numPr>
                <w:ilvl w:val="0"/>
                <w:numId w:val="4"/>
              </w:numPr>
              <w:tabs>
                <w:tab w:val="clear" w:pos="1260"/>
                <w:tab w:val="num" w:pos="0"/>
              </w:tabs>
              <w:spacing w:line="360" w:lineRule="auto"/>
              <w:ind w:left="0" w:firstLine="0"/>
              <w:jc w:val="both"/>
              <w:rPr>
                <w:b/>
              </w:rPr>
            </w:pPr>
            <w:r w:rsidRPr="0016001F">
              <w:rPr>
                <w:bCs/>
                <w:lang w:val="ru-RU"/>
              </w:rPr>
              <w:t>Географ</w:t>
            </w:r>
            <w:proofErr w:type="spellStart"/>
            <w:r w:rsidRPr="0016001F">
              <w:rPr>
                <w:bCs/>
              </w:rPr>
              <w:t>ски</w:t>
            </w:r>
            <w:proofErr w:type="spellEnd"/>
            <w:r w:rsidRPr="0016001F">
              <w:rPr>
                <w:bCs/>
              </w:rPr>
              <w:t xml:space="preserve"> </w:t>
            </w:r>
            <w:proofErr w:type="spellStart"/>
            <w:r w:rsidRPr="0016001F">
              <w:rPr>
                <w:bCs/>
              </w:rPr>
              <w:t>информационни</w:t>
            </w:r>
            <w:proofErr w:type="spellEnd"/>
            <w:r w:rsidRPr="0016001F">
              <w:rPr>
                <w:bCs/>
              </w:rPr>
              <w:t xml:space="preserve"> </w:t>
            </w:r>
            <w:proofErr w:type="spellStart"/>
            <w:r w:rsidRPr="0016001F">
              <w:rPr>
                <w:bCs/>
              </w:rPr>
              <w:t>системи</w:t>
            </w:r>
            <w:proofErr w:type="spellEnd"/>
          </w:p>
          <w:p w:rsidR="00E9358F" w:rsidRPr="0016001F" w:rsidRDefault="00E9358F" w:rsidP="0016001F">
            <w:pPr>
              <w:numPr>
                <w:ilvl w:val="0"/>
                <w:numId w:val="4"/>
              </w:numPr>
              <w:tabs>
                <w:tab w:val="clear" w:pos="1260"/>
                <w:tab w:val="num" w:pos="0"/>
              </w:tabs>
              <w:spacing w:line="360" w:lineRule="auto"/>
              <w:ind w:left="0" w:firstLine="0"/>
              <w:jc w:val="both"/>
              <w:rPr>
                <w:b/>
              </w:rPr>
            </w:pPr>
            <w:proofErr w:type="spellStart"/>
            <w:r w:rsidRPr="0016001F">
              <w:rPr>
                <w:bCs/>
              </w:rPr>
              <w:t>Методика</w:t>
            </w:r>
            <w:proofErr w:type="spellEnd"/>
            <w:r w:rsidRPr="0016001F">
              <w:rPr>
                <w:bCs/>
              </w:rPr>
              <w:t xml:space="preserve"> на </w:t>
            </w:r>
            <w:proofErr w:type="spellStart"/>
            <w:r w:rsidRPr="0016001F">
              <w:rPr>
                <w:bCs/>
              </w:rPr>
              <w:t>обучението</w:t>
            </w:r>
            <w:proofErr w:type="spellEnd"/>
            <w:r w:rsidRPr="0016001F">
              <w:rPr>
                <w:bCs/>
              </w:rPr>
              <w:t xml:space="preserve"> </w:t>
            </w:r>
            <w:proofErr w:type="spellStart"/>
            <w:r w:rsidRPr="0016001F">
              <w:rPr>
                <w:bCs/>
              </w:rPr>
              <w:t>по</w:t>
            </w:r>
            <w:proofErr w:type="spellEnd"/>
            <w:r w:rsidRPr="0016001F">
              <w:rPr>
                <w:bCs/>
              </w:rPr>
              <w:t xml:space="preserve"> </w:t>
            </w:r>
            <w:proofErr w:type="spellStart"/>
            <w:r w:rsidRPr="0016001F">
              <w:rPr>
                <w:bCs/>
              </w:rPr>
              <w:t>география</w:t>
            </w:r>
            <w:proofErr w:type="spellEnd"/>
          </w:p>
          <w:p w:rsidR="000F18E4" w:rsidRPr="0016001F" w:rsidRDefault="000F18E4" w:rsidP="0016001F">
            <w:pPr>
              <w:spacing w:line="360" w:lineRule="auto"/>
              <w:jc w:val="both"/>
              <w:rPr>
                <w:lang w:val="ru-RU"/>
              </w:rPr>
            </w:pPr>
          </w:p>
        </w:tc>
      </w:tr>
    </w:tbl>
    <w:p w:rsidR="000F18E4" w:rsidRPr="0016001F" w:rsidRDefault="000F18E4" w:rsidP="0016001F">
      <w:pPr>
        <w:pStyle w:val="Aaoeeu"/>
        <w:widowControl/>
        <w:jc w:val="both"/>
        <w:rPr>
          <w:sz w:val="24"/>
          <w:szCs w:val="24"/>
          <w:lang w:val="ru-RU"/>
        </w:rPr>
      </w:pPr>
    </w:p>
    <w:tbl>
      <w:tblPr>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861"/>
      </w:tblGrid>
      <w:tr w:rsidR="000F18E4" w:rsidRPr="0016001F" w:rsidTr="00C141CA">
        <w:tblPrEx>
          <w:tblCellMar>
            <w:top w:w="0" w:type="dxa"/>
            <w:bottom w:w="0" w:type="dxa"/>
          </w:tblCellMar>
        </w:tblPrEx>
        <w:tc>
          <w:tcPr>
            <w:tcW w:w="2943" w:type="dxa"/>
            <w:tcBorders>
              <w:top w:val="nil"/>
              <w:left w:val="nil"/>
              <w:bottom w:val="nil"/>
              <w:right w:val="nil"/>
            </w:tcBorders>
          </w:tcPr>
          <w:p w:rsidR="00E9358F" w:rsidRPr="0016001F" w:rsidRDefault="00E9358F" w:rsidP="0016001F">
            <w:pPr>
              <w:spacing w:line="360" w:lineRule="auto"/>
              <w:jc w:val="both"/>
              <w:rPr>
                <w:b/>
              </w:rPr>
            </w:pPr>
            <w:proofErr w:type="spellStart"/>
            <w:r w:rsidRPr="0016001F">
              <w:rPr>
                <w:b/>
              </w:rPr>
              <w:t>Членство</w:t>
            </w:r>
            <w:proofErr w:type="spellEnd"/>
            <w:r w:rsidRPr="0016001F">
              <w:rPr>
                <w:b/>
              </w:rPr>
              <w:t xml:space="preserve"> в </w:t>
            </w:r>
            <w:proofErr w:type="spellStart"/>
            <w:r w:rsidRPr="0016001F">
              <w:rPr>
                <w:b/>
              </w:rPr>
              <w:t>научни</w:t>
            </w:r>
            <w:proofErr w:type="spellEnd"/>
            <w:r w:rsidRPr="0016001F">
              <w:rPr>
                <w:b/>
              </w:rPr>
              <w:t xml:space="preserve"> </w:t>
            </w:r>
            <w:proofErr w:type="spellStart"/>
            <w:r w:rsidRPr="0016001F">
              <w:rPr>
                <w:b/>
              </w:rPr>
              <w:t>организации</w:t>
            </w:r>
            <w:proofErr w:type="spellEnd"/>
            <w:r w:rsidRPr="0016001F">
              <w:rPr>
                <w:b/>
              </w:rPr>
              <w:t>:</w:t>
            </w:r>
          </w:p>
          <w:p w:rsidR="000F18E4" w:rsidRPr="0016001F" w:rsidRDefault="000F18E4" w:rsidP="0016001F">
            <w:pPr>
              <w:pStyle w:val="Aeeaoaeaa1"/>
              <w:widowControl/>
              <w:jc w:val="both"/>
              <w:rPr>
                <w:b w:val="0"/>
                <w:sz w:val="24"/>
                <w:szCs w:val="24"/>
                <w:lang w:val="bg-BG"/>
              </w:rPr>
            </w:pPr>
          </w:p>
        </w:tc>
        <w:tc>
          <w:tcPr>
            <w:tcW w:w="284" w:type="dxa"/>
            <w:tcBorders>
              <w:top w:val="nil"/>
              <w:left w:val="nil"/>
              <w:bottom w:val="nil"/>
              <w:right w:val="nil"/>
            </w:tcBorders>
          </w:tcPr>
          <w:p w:rsidR="000F18E4" w:rsidRPr="0016001F" w:rsidRDefault="000F18E4" w:rsidP="0016001F">
            <w:pPr>
              <w:pStyle w:val="Aaoeeu"/>
              <w:widowControl/>
              <w:jc w:val="both"/>
              <w:rPr>
                <w:sz w:val="24"/>
                <w:szCs w:val="24"/>
                <w:lang w:val="ru-RU"/>
              </w:rPr>
            </w:pPr>
          </w:p>
        </w:tc>
        <w:tc>
          <w:tcPr>
            <w:tcW w:w="7861" w:type="dxa"/>
            <w:tcBorders>
              <w:top w:val="nil"/>
              <w:left w:val="nil"/>
              <w:bottom w:val="nil"/>
              <w:right w:val="nil"/>
            </w:tcBorders>
          </w:tcPr>
          <w:p w:rsidR="00E9358F" w:rsidRDefault="00E9358F" w:rsidP="0016001F">
            <w:pPr>
              <w:numPr>
                <w:ilvl w:val="0"/>
                <w:numId w:val="5"/>
              </w:numPr>
              <w:tabs>
                <w:tab w:val="clear" w:pos="1260"/>
                <w:tab w:val="num" w:pos="0"/>
              </w:tabs>
              <w:spacing w:line="360" w:lineRule="auto"/>
              <w:ind w:left="0" w:firstLine="0"/>
              <w:jc w:val="both"/>
              <w:rPr>
                <w:lang w:val="ru-RU"/>
              </w:rPr>
            </w:pPr>
            <w:r w:rsidRPr="0016001F">
              <w:rPr>
                <w:lang w:val="ru-RU"/>
              </w:rPr>
              <w:t>Съюз на учените в България</w:t>
            </w:r>
          </w:p>
          <w:p w:rsidR="00B6787A" w:rsidRPr="0016001F" w:rsidRDefault="00B6787A" w:rsidP="0016001F">
            <w:pPr>
              <w:numPr>
                <w:ilvl w:val="0"/>
                <w:numId w:val="5"/>
              </w:numPr>
              <w:tabs>
                <w:tab w:val="clear" w:pos="1260"/>
                <w:tab w:val="num" w:pos="0"/>
              </w:tabs>
              <w:spacing w:line="360" w:lineRule="auto"/>
              <w:ind w:left="0" w:firstLine="0"/>
              <w:jc w:val="both"/>
              <w:rPr>
                <w:lang w:val="ru-RU"/>
              </w:rPr>
            </w:pPr>
            <w:r>
              <w:rPr>
                <w:lang w:val="ru-RU"/>
              </w:rPr>
              <w:t>Българско географско дружество</w:t>
            </w:r>
          </w:p>
          <w:p w:rsidR="00365277" w:rsidRPr="0016001F" w:rsidRDefault="00365277" w:rsidP="0016001F">
            <w:pPr>
              <w:pStyle w:val="Eaoaeaa"/>
              <w:widowControl/>
              <w:jc w:val="both"/>
              <w:rPr>
                <w:sz w:val="24"/>
                <w:szCs w:val="24"/>
                <w:lang w:val="ru-RU"/>
              </w:rPr>
            </w:pPr>
          </w:p>
          <w:p w:rsidR="00365277" w:rsidRPr="0016001F" w:rsidRDefault="00365277" w:rsidP="0016001F">
            <w:pPr>
              <w:pStyle w:val="Eaoaeaa"/>
              <w:widowControl/>
              <w:jc w:val="both"/>
              <w:rPr>
                <w:sz w:val="24"/>
                <w:szCs w:val="24"/>
                <w:lang w:val="ru-RU"/>
              </w:rPr>
            </w:pPr>
          </w:p>
        </w:tc>
      </w:tr>
    </w:tbl>
    <w:p w:rsidR="00365277" w:rsidRPr="007C0F49" w:rsidRDefault="00365277" w:rsidP="0016001F">
      <w:pPr>
        <w:spacing w:line="360" w:lineRule="auto"/>
        <w:jc w:val="both"/>
        <w:rPr>
          <w:b/>
          <w:i/>
        </w:rPr>
      </w:pPr>
      <w:r w:rsidRPr="0016001F">
        <w:rPr>
          <w:b/>
        </w:rPr>
        <w:br w:type="page"/>
      </w:r>
      <w:r w:rsidR="007C0F49" w:rsidRPr="007C0F49">
        <w:rPr>
          <w:b/>
          <w:i/>
          <w:lang w:val="bg-BG"/>
        </w:rPr>
        <w:lastRenderedPageBreak/>
        <w:t>Избрани п</w:t>
      </w:r>
      <w:proofErr w:type="spellStart"/>
      <w:r w:rsidRPr="007C0F49">
        <w:rPr>
          <w:b/>
          <w:i/>
        </w:rPr>
        <w:t>роекти</w:t>
      </w:r>
      <w:proofErr w:type="spellEnd"/>
      <w:r w:rsidRPr="007C0F49">
        <w:rPr>
          <w:b/>
          <w:i/>
        </w:rPr>
        <w:t xml:space="preserve"> и </w:t>
      </w:r>
      <w:proofErr w:type="spellStart"/>
      <w:r w:rsidRPr="007C0F49">
        <w:rPr>
          <w:b/>
          <w:i/>
        </w:rPr>
        <w:t>договори</w:t>
      </w:r>
      <w:proofErr w:type="spellEnd"/>
    </w:p>
    <w:p w:rsidR="00A5031D" w:rsidRDefault="003A79C2" w:rsidP="0006643A">
      <w:pPr>
        <w:pStyle w:val="ListParagraph"/>
        <w:numPr>
          <w:ilvl w:val="0"/>
          <w:numId w:val="10"/>
        </w:numPr>
        <w:jc w:val="both"/>
      </w:pPr>
      <w:proofErr w:type="spellStart"/>
      <w:r>
        <w:t>Изследване</w:t>
      </w:r>
      <w:proofErr w:type="spellEnd"/>
      <w:r>
        <w:t xml:space="preserve"> </w:t>
      </w:r>
      <w:proofErr w:type="spellStart"/>
      <w:r>
        <w:t>на</w:t>
      </w:r>
      <w:proofErr w:type="spellEnd"/>
      <w:r>
        <w:t xml:space="preserve"> </w:t>
      </w:r>
      <w:proofErr w:type="spellStart"/>
      <w:r>
        <w:t>социално-икономическото</w:t>
      </w:r>
      <w:proofErr w:type="spellEnd"/>
      <w:r>
        <w:t xml:space="preserve"> </w:t>
      </w:r>
      <w:proofErr w:type="spellStart"/>
      <w:r>
        <w:t>въздействие</w:t>
      </w:r>
      <w:proofErr w:type="spellEnd"/>
      <w:r>
        <w:t xml:space="preserve"> </w:t>
      </w:r>
      <w:proofErr w:type="spellStart"/>
      <w:r>
        <w:t>на</w:t>
      </w:r>
      <w:proofErr w:type="spellEnd"/>
      <w:r>
        <w:t xml:space="preserve"> </w:t>
      </w:r>
      <w:proofErr w:type="spellStart"/>
      <w:r>
        <w:t>пандемията</w:t>
      </w:r>
      <w:proofErr w:type="spellEnd"/>
      <w:r>
        <w:t xml:space="preserve"> </w:t>
      </w:r>
      <w:proofErr w:type="spellStart"/>
      <w:r>
        <w:t>от</w:t>
      </w:r>
      <w:proofErr w:type="spellEnd"/>
      <w:r>
        <w:t xml:space="preserve"> COVID-19 </w:t>
      </w:r>
      <w:proofErr w:type="spellStart"/>
      <w:r>
        <w:t>върху</w:t>
      </w:r>
      <w:proofErr w:type="spellEnd"/>
      <w:r>
        <w:t xml:space="preserve"> </w:t>
      </w:r>
      <w:proofErr w:type="spellStart"/>
      <w:r>
        <w:t>туристическата</w:t>
      </w:r>
      <w:proofErr w:type="spellEnd"/>
      <w:r>
        <w:t xml:space="preserve"> </w:t>
      </w:r>
      <w:proofErr w:type="spellStart"/>
      <w:r>
        <w:t>индустрия</w:t>
      </w:r>
      <w:proofErr w:type="spellEnd"/>
      <w:r>
        <w:t xml:space="preserve"> </w:t>
      </w:r>
      <w:proofErr w:type="spellStart"/>
      <w:r>
        <w:t>на</w:t>
      </w:r>
      <w:proofErr w:type="spellEnd"/>
      <w:r>
        <w:t xml:space="preserve"> </w:t>
      </w:r>
      <w:proofErr w:type="spellStart"/>
      <w:r>
        <w:t>национално</w:t>
      </w:r>
      <w:proofErr w:type="spellEnd"/>
      <w:r>
        <w:t xml:space="preserve"> и </w:t>
      </w:r>
      <w:proofErr w:type="spellStart"/>
      <w:r>
        <w:t>регионално</w:t>
      </w:r>
      <w:proofErr w:type="spellEnd"/>
      <w:r>
        <w:t xml:space="preserve"> </w:t>
      </w:r>
      <w:proofErr w:type="spellStart"/>
      <w:r>
        <w:t>ниво</w:t>
      </w:r>
      <w:proofErr w:type="spellEnd"/>
    </w:p>
    <w:p w:rsidR="003A79C2" w:rsidRDefault="003A79C2" w:rsidP="0006643A">
      <w:pPr>
        <w:pStyle w:val="ListParagraph"/>
        <w:numPr>
          <w:ilvl w:val="0"/>
          <w:numId w:val="10"/>
        </w:numPr>
        <w:jc w:val="both"/>
      </w:pPr>
      <w:proofErr w:type="spellStart"/>
      <w:r>
        <w:t>Implementig</w:t>
      </w:r>
      <w:proofErr w:type="spellEnd"/>
      <w:r>
        <w:t xml:space="preserve"> Nature Based Solutions for Creating a Resourceful Circular City</w:t>
      </w:r>
    </w:p>
    <w:p w:rsidR="003A79C2" w:rsidRDefault="003A79C2" w:rsidP="0006643A">
      <w:pPr>
        <w:pStyle w:val="ListParagraph"/>
        <w:numPr>
          <w:ilvl w:val="0"/>
          <w:numId w:val="10"/>
        </w:numPr>
        <w:jc w:val="both"/>
      </w:pPr>
      <w:proofErr w:type="spellStart"/>
      <w:r>
        <w:t>Пространствена</w:t>
      </w:r>
      <w:proofErr w:type="spellEnd"/>
      <w:r>
        <w:t xml:space="preserve"> </w:t>
      </w:r>
      <w:proofErr w:type="spellStart"/>
      <w:r>
        <w:t>сегрегация</w:t>
      </w:r>
      <w:proofErr w:type="spellEnd"/>
      <w:r>
        <w:t xml:space="preserve"> и </w:t>
      </w:r>
      <w:proofErr w:type="spellStart"/>
      <w:r>
        <w:t>отражението</w:t>
      </w:r>
      <w:proofErr w:type="spellEnd"/>
      <w:r>
        <w:t xml:space="preserve"> й </w:t>
      </w:r>
      <w:proofErr w:type="spellStart"/>
      <w:r>
        <w:t>върху</w:t>
      </w:r>
      <w:proofErr w:type="spellEnd"/>
      <w:r>
        <w:t xml:space="preserve"> </w:t>
      </w:r>
      <w:proofErr w:type="spellStart"/>
      <w:r>
        <w:t>социа</w:t>
      </w:r>
      <w:proofErr w:type="spellEnd"/>
      <w:r>
        <w:t xml:space="preserve"> </w:t>
      </w:r>
      <w:proofErr w:type="spellStart"/>
      <w:r>
        <w:t>лната</w:t>
      </w:r>
      <w:proofErr w:type="spellEnd"/>
      <w:r>
        <w:t xml:space="preserve"> </w:t>
      </w:r>
      <w:proofErr w:type="spellStart"/>
      <w:r>
        <w:t>интеграция</w:t>
      </w:r>
      <w:proofErr w:type="spellEnd"/>
      <w:r>
        <w:t xml:space="preserve"> </w:t>
      </w:r>
      <w:proofErr w:type="spellStart"/>
      <w:r>
        <w:t>на</w:t>
      </w:r>
      <w:proofErr w:type="spellEnd"/>
      <w:r>
        <w:t xml:space="preserve"> </w:t>
      </w:r>
      <w:proofErr w:type="spellStart"/>
      <w:r>
        <w:t>ромите</w:t>
      </w:r>
      <w:proofErr w:type="spellEnd"/>
      <w:r>
        <w:t xml:space="preserve"> в „</w:t>
      </w:r>
      <w:proofErr w:type="spellStart"/>
      <w:r>
        <w:t>Харман</w:t>
      </w:r>
      <w:proofErr w:type="spellEnd"/>
      <w:r>
        <w:t xml:space="preserve"> </w:t>
      </w:r>
      <w:proofErr w:type="spellStart"/>
      <w:proofErr w:type="gramStart"/>
      <w:r>
        <w:t>махала</w:t>
      </w:r>
      <w:proofErr w:type="spellEnd"/>
      <w:r>
        <w:t>“</w:t>
      </w:r>
      <w:proofErr w:type="gramEnd"/>
      <w:r>
        <w:t xml:space="preserve">, </w:t>
      </w:r>
      <w:proofErr w:type="spellStart"/>
      <w:r>
        <w:t>гр</w:t>
      </w:r>
      <w:proofErr w:type="spellEnd"/>
      <w:r>
        <w:t xml:space="preserve">. </w:t>
      </w:r>
      <w:proofErr w:type="spellStart"/>
      <w:r>
        <w:t>Пловдив</w:t>
      </w:r>
      <w:proofErr w:type="spellEnd"/>
    </w:p>
    <w:p w:rsidR="003A79C2" w:rsidRDefault="003A79C2" w:rsidP="0006643A">
      <w:pPr>
        <w:pStyle w:val="ListParagraph"/>
        <w:numPr>
          <w:ilvl w:val="0"/>
          <w:numId w:val="10"/>
        </w:numPr>
        <w:jc w:val="both"/>
      </w:pPr>
      <w:proofErr w:type="spellStart"/>
      <w:r>
        <w:t>Географски</w:t>
      </w:r>
      <w:proofErr w:type="spellEnd"/>
      <w:r>
        <w:t xml:space="preserve"> </w:t>
      </w:r>
      <w:proofErr w:type="spellStart"/>
      <w:r>
        <w:t>образователен</w:t>
      </w:r>
      <w:proofErr w:type="spellEnd"/>
      <w:r>
        <w:t xml:space="preserve"> </w:t>
      </w:r>
      <w:proofErr w:type="spellStart"/>
      <w:r>
        <w:t>портал</w:t>
      </w:r>
      <w:proofErr w:type="spellEnd"/>
      <w:r>
        <w:t xml:space="preserve"> "</w:t>
      </w:r>
      <w:proofErr w:type="spellStart"/>
      <w:r>
        <w:t>Науката</w:t>
      </w:r>
      <w:proofErr w:type="spellEnd"/>
      <w:r>
        <w:t xml:space="preserve"> в </w:t>
      </w:r>
      <w:proofErr w:type="spellStart"/>
      <w:r>
        <w:t>класната</w:t>
      </w:r>
      <w:proofErr w:type="spellEnd"/>
      <w:r>
        <w:t xml:space="preserve"> </w:t>
      </w:r>
      <w:proofErr w:type="spellStart"/>
      <w:r>
        <w:t>стая</w:t>
      </w:r>
      <w:proofErr w:type="spellEnd"/>
      <w:r>
        <w:t>"</w:t>
      </w:r>
    </w:p>
    <w:p w:rsidR="003A79C2" w:rsidRDefault="003A79C2" w:rsidP="0006643A">
      <w:pPr>
        <w:pStyle w:val="ListParagraph"/>
        <w:numPr>
          <w:ilvl w:val="0"/>
          <w:numId w:val="10"/>
        </w:numPr>
        <w:jc w:val="both"/>
      </w:pPr>
      <w:proofErr w:type="spellStart"/>
      <w:r>
        <w:t>Демографски</w:t>
      </w:r>
      <w:proofErr w:type="spellEnd"/>
      <w:r>
        <w:t xml:space="preserve"> </w:t>
      </w:r>
      <w:proofErr w:type="spellStart"/>
      <w:r>
        <w:t>тенденции</w:t>
      </w:r>
      <w:proofErr w:type="spellEnd"/>
      <w:r>
        <w:t xml:space="preserve"> в </w:t>
      </w:r>
      <w:proofErr w:type="spellStart"/>
      <w:r>
        <w:t>България</w:t>
      </w:r>
      <w:proofErr w:type="spellEnd"/>
      <w:r>
        <w:t xml:space="preserve">. </w:t>
      </w:r>
      <w:proofErr w:type="spellStart"/>
      <w:r>
        <w:t>Хоризонт</w:t>
      </w:r>
      <w:proofErr w:type="spellEnd"/>
      <w:r>
        <w:t xml:space="preserve"> 2050</w:t>
      </w:r>
    </w:p>
    <w:p w:rsidR="003A79C2" w:rsidRDefault="003A79C2" w:rsidP="0006643A">
      <w:pPr>
        <w:pStyle w:val="ListParagraph"/>
        <w:numPr>
          <w:ilvl w:val="0"/>
          <w:numId w:val="10"/>
        </w:numPr>
        <w:jc w:val="both"/>
      </w:pPr>
      <w:proofErr w:type="spellStart"/>
      <w:r>
        <w:t>Устойчиво</w:t>
      </w:r>
      <w:proofErr w:type="spellEnd"/>
      <w:r>
        <w:t xml:space="preserve"> </w:t>
      </w:r>
      <w:proofErr w:type="spellStart"/>
      <w:r>
        <w:t>управление</w:t>
      </w:r>
      <w:proofErr w:type="spellEnd"/>
      <w:r>
        <w:t xml:space="preserve"> </w:t>
      </w:r>
      <w:proofErr w:type="spellStart"/>
      <w:r>
        <w:t>на</w:t>
      </w:r>
      <w:proofErr w:type="spellEnd"/>
      <w:r>
        <w:t xml:space="preserve"> </w:t>
      </w:r>
      <w:proofErr w:type="spellStart"/>
      <w:r>
        <w:t>планинските</w:t>
      </w:r>
      <w:proofErr w:type="spellEnd"/>
      <w:r>
        <w:t xml:space="preserve"> </w:t>
      </w:r>
      <w:proofErr w:type="spellStart"/>
      <w:r>
        <w:t>региони</w:t>
      </w:r>
      <w:proofErr w:type="spellEnd"/>
    </w:p>
    <w:p w:rsidR="003A79C2" w:rsidRDefault="003A79C2" w:rsidP="0006643A">
      <w:pPr>
        <w:pStyle w:val="ListParagraph"/>
        <w:numPr>
          <w:ilvl w:val="0"/>
          <w:numId w:val="10"/>
        </w:numPr>
        <w:jc w:val="both"/>
      </w:pPr>
      <w:r>
        <w:t>Comparative Analysis of Territorial Governance and Spatial Planning Systems in Europe Applied Research</w:t>
      </w:r>
    </w:p>
    <w:p w:rsidR="003A79C2" w:rsidRDefault="003A79C2" w:rsidP="0006643A">
      <w:pPr>
        <w:pStyle w:val="ListParagraph"/>
        <w:numPr>
          <w:ilvl w:val="0"/>
          <w:numId w:val="10"/>
        </w:numPr>
        <w:jc w:val="both"/>
      </w:pPr>
      <w:r>
        <w:t>Depopulating areas in Bulgaria and Hungary – impacts of depopulation on the changes of rural settlements and their environment</w:t>
      </w:r>
    </w:p>
    <w:p w:rsidR="003A79C2" w:rsidRDefault="003A79C2" w:rsidP="0006643A">
      <w:pPr>
        <w:pStyle w:val="ListParagraph"/>
        <w:numPr>
          <w:ilvl w:val="0"/>
          <w:numId w:val="10"/>
        </w:numPr>
        <w:jc w:val="both"/>
      </w:pPr>
      <w:proofErr w:type="spellStart"/>
      <w:r>
        <w:t>Пространствена</w:t>
      </w:r>
      <w:proofErr w:type="spellEnd"/>
      <w:r>
        <w:t xml:space="preserve"> </w:t>
      </w:r>
      <w:proofErr w:type="spellStart"/>
      <w:r>
        <w:t>сегрегация</w:t>
      </w:r>
      <w:proofErr w:type="spellEnd"/>
      <w:r>
        <w:t xml:space="preserve"> </w:t>
      </w:r>
      <w:proofErr w:type="spellStart"/>
      <w:r>
        <w:t>на</w:t>
      </w:r>
      <w:proofErr w:type="spellEnd"/>
      <w:r>
        <w:t xml:space="preserve"> </w:t>
      </w:r>
      <w:proofErr w:type="spellStart"/>
      <w:r>
        <w:t>ромите</w:t>
      </w:r>
      <w:proofErr w:type="spellEnd"/>
      <w:r>
        <w:t xml:space="preserve"> в </w:t>
      </w:r>
      <w:proofErr w:type="spellStart"/>
      <w:r>
        <w:t>градовете</w:t>
      </w:r>
      <w:proofErr w:type="spellEnd"/>
      <w:r>
        <w:t xml:space="preserve"> </w:t>
      </w:r>
      <w:proofErr w:type="spellStart"/>
      <w:r>
        <w:t>на</w:t>
      </w:r>
      <w:proofErr w:type="spellEnd"/>
      <w:r>
        <w:t xml:space="preserve"> </w:t>
      </w:r>
      <w:proofErr w:type="spellStart"/>
      <w:r>
        <w:t>България</w:t>
      </w:r>
      <w:proofErr w:type="spellEnd"/>
    </w:p>
    <w:p w:rsidR="003A79C2" w:rsidRDefault="003A79C2" w:rsidP="0006643A">
      <w:pPr>
        <w:pStyle w:val="ListParagraph"/>
        <w:numPr>
          <w:ilvl w:val="0"/>
          <w:numId w:val="10"/>
        </w:numPr>
        <w:jc w:val="both"/>
      </w:pPr>
      <w:proofErr w:type="spellStart"/>
      <w:r>
        <w:t>Социално-икономически</w:t>
      </w:r>
      <w:proofErr w:type="spellEnd"/>
      <w:r>
        <w:t xml:space="preserve"> </w:t>
      </w:r>
      <w:proofErr w:type="spellStart"/>
      <w:r>
        <w:t>проблеми</w:t>
      </w:r>
      <w:proofErr w:type="spellEnd"/>
      <w:r>
        <w:t xml:space="preserve"> в </w:t>
      </w:r>
      <w:proofErr w:type="spellStart"/>
      <w:r>
        <w:t>развитието</w:t>
      </w:r>
      <w:proofErr w:type="spellEnd"/>
      <w:r>
        <w:t xml:space="preserve"> </w:t>
      </w:r>
      <w:proofErr w:type="spellStart"/>
      <w:r>
        <w:t>на</w:t>
      </w:r>
      <w:proofErr w:type="spellEnd"/>
      <w:r>
        <w:t xml:space="preserve"> </w:t>
      </w:r>
      <w:proofErr w:type="spellStart"/>
      <w:r>
        <w:t>селските</w:t>
      </w:r>
      <w:proofErr w:type="spellEnd"/>
      <w:r>
        <w:t xml:space="preserve"> </w:t>
      </w:r>
      <w:proofErr w:type="spellStart"/>
      <w:r>
        <w:t>територии</w:t>
      </w:r>
      <w:proofErr w:type="spellEnd"/>
      <w:r>
        <w:t xml:space="preserve"> в </w:t>
      </w:r>
      <w:proofErr w:type="spellStart"/>
      <w:r>
        <w:t>България</w:t>
      </w:r>
      <w:proofErr w:type="spellEnd"/>
      <w:r>
        <w:t xml:space="preserve">, </w:t>
      </w:r>
      <w:proofErr w:type="spellStart"/>
      <w:r>
        <w:t>след</w:t>
      </w:r>
      <w:proofErr w:type="spellEnd"/>
      <w:r>
        <w:t xml:space="preserve"> </w:t>
      </w:r>
      <w:proofErr w:type="spellStart"/>
      <w:r>
        <w:t>промяна</w:t>
      </w:r>
      <w:proofErr w:type="spellEnd"/>
      <w:r>
        <w:t xml:space="preserve"> </w:t>
      </w:r>
      <w:proofErr w:type="spellStart"/>
      <w:r>
        <w:t>на</w:t>
      </w:r>
      <w:proofErr w:type="spellEnd"/>
      <w:r>
        <w:t xml:space="preserve"> </w:t>
      </w:r>
      <w:proofErr w:type="spellStart"/>
      <w:r>
        <w:t>социално-икономическата</w:t>
      </w:r>
      <w:proofErr w:type="spellEnd"/>
      <w:r>
        <w:t xml:space="preserve"> </w:t>
      </w:r>
      <w:proofErr w:type="spellStart"/>
      <w:r>
        <w:t>система</w:t>
      </w:r>
      <w:proofErr w:type="spellEnd"/>
    </w:p>
    <w:p w:rsidR="003A79C2" w:rsidRDefault="003A79C2" w:rsidP="0006643A">
      <w:pPr>
        <w:pStyle w:val="ListParagraph"/>
        <w:numPr>
          <w:ilvl w:val="0"/>
          <w:numId w:val="10"/>
        </w:numPr>
        <w:jc w:val="both"/>
      </w:pPr>
      <w:proofErr w:type="spellStart"/>
      <w:r>
        <w:t>Оценка</w:t>
      </w:r>
      <w:proofErr w:type="spellEnd"/>
      <w:r>
        <w:t xml:space="preserve"> </w:t>
      </w:r>
      <w:proofErr w:type="spellStart"/>
      <w:r>
        <w:t>на</w:t>
      </w:r>
      <w:proofErr w:type="spellEnd"/>
      <w:r>
        <w:t xml:space="preserve"> </w:t>
      </w:r>
      <w:proofErr w:type="spellStart"/>
      <w:r>
        <w:t>антропогенните</w:t>
      </w:r>
      <w:proofErr w:type="spellEnd"/>
      <w:r>
        <w:t xml:space="preserve"> </w:t>
      </w:r>
      <w:proofErr w:type="spellStart"/>
      <w:r>
        <w:t>въздействия</w:t>
      </w:r>
      <w:proofErr w:type="spellEnd"/>
      <w:r>
        <w:t xml:space="preserve"> </w:t>
      </w:r>
      <w:proofErr w:type="spellStart"/>
      <w:r>
        <w:t>върху</w:t>
      </w:r>
      <w:proofErr w:type="spellEnd"/>
      <w:r>
        <w:t xml:space="preserve"> </w:t>
      </w:r>
      <w:proofErr w:type="spellStart"/>
      <w:r>
        <w:t>уязвими</w:t>
      </w:r>
      <w:proofErr w:type="spellEnd"/>
      <w:r>
        <w:t xml:space="preserve"> </w:t>
      </w:r>
      <w:proofErr w:type="spellStart"/>
      <w:r>
        <w:t>моделни</w:t>
      </w:r>
      <w:proofErr w:type="spellEnd"/>
      <w:r>
        <w:t xml:space="preserve"> </w:t>
      </w:r>
      <w:proofErr w:type="spellStart"/>
      <w:r>
        <w:t>геосистеми</w:t>
      </w:r>
      <w:proofErr w:type="spellEnd"/>
      <w:r>
        <w:t xml:space="preserve"> в </w:t>
      </w:r>
      <w:proofErr w:type="spellStart"/>
      <w:r>
        <w:t>защитени</w:t>
      </w:r>
      <w:proofErr w:type="spellEnd"/>
      <w:r>
        <w:t xml:space="preserve"> </w:t>
      </w:r>
      <w:proofErr w:type="spellStart"/>
      <w:r>
        <w:t>територии</w:t>
      </w:r>
      <w:proofErr w:type="spellEnd"/>
      <w:r>
        <w:t xml:space="preserve"> с </w:t>
      </w:r>
      <w:proofErr w:type="spellStart"/>
      <w:r>
        <w:t>оглед</w:t>
      </w:r>
      <w:proofErr w:type="spellEnd"/>
      <w:r>
        <w:t xml:space="preserve"> </w:t>
      </w:r>
      <w:proofErr w:type="spellStart"/>
      <w:r>
        <w:t>тяхното</w:t>
      </w:r>
      <w:proofErr w:type="spellEnd"/>
      <w:r>
        <w:t xml:space="preserve"> </w:t>
      </w:r>
      <w:proofErr w:type="spellStart"/>
      <w:r>
        <w:t>устойчиво</w:t>
      </w:r>
      <w:proofErr w:type="spellEnd"/>
      <w:r>
        <w:t xml:space="preserve"> </w:t>
      </w:r>
      <w:proofErr w:type="spellStart"/>
      <w:r>
        <w:t>развитие</w:t>
      </w:r>
      <w:proofErr w:type="spellEnd"/>
    </w:p>
    <w:p w:rsidR="003A79C2" w:rsidRPr="008E72C9" w:rsidRDefault="003A79C2" w:rsidP="0006643A">
      <w:pPr>
        <w:pStyle w:val="ListParagraph"/>
        <w:numPr>
          <w:ilvl w:val="0"/>
          <w:numId w:val="10"/>
        </w:numPr>
        <w:jc w:val="both"/>
        <w:rPr>
          <w:bCs/>
          <w:lang w:val="en-US"/>
        </w:rPr>
      </w:pPr>
      <w:proofErr w:type="spellStart"/>
      <w:r>
        <w:t>Разработване</w:t>
      </w:r>
      <w:proofErr w:type="spellEnd"/>
      <w:r>
        <w:t xml:space="preserve"> </w:t>
      </w:r>
      <w:proofErr w:type="spellStart"/>
      <w:r>
        <w:t>на</w:t>
      </w:r>
      <w:proofErr w:type="spellEnd"/>
      <w:r>
        <w:t xml:space="preserve"> </w:t>
      </w:r>
      <w:proofErr w:type="spellStart"/>
      <w:r>
        <w:t>експериментален</w:t>
      </w:r>
      <w:proofErr w:type="spellEnd"/>
      <w:r>
        <w:t xml:space="preserve"> </w:t>
      </w:r>
      <w:proofErr w:type="spellStart"/>
      <w:r>
        <w:t>модел</w:t>
      </w:r>
      <w:proofErr w:type="spellEnd"/>
      <w:r>
        <w:t xml:space="preserve"> </w:t>
      </w:r>
      <w:proofErr w:type="spellStart"/>
      <w:r>
        <w:t>на</w:t>
      </w:r>
      <w:proofErr w:type="spellEnd"/>
      <w:r>
        <w:t xml:space="preserve"> </w:t>
      </w:r>
      <w:proofErr w:type="spellStart"/>
      <w:r>
        <w:t>комплексен</w:t>
      </w:r>
      <w:proofErr w:type="spellEnd"/>
      <w:r>
        <w:t xml:space="preserve"> </w:t>
      </w:r>
      <w:proofErr w:type="spellStart"/>
      <w:r>
        <w:t>мониторинг</w:t>
      </w:r>
      <w:proofErr w:type="spellEnd"/>
      <w:r>
        <w:t xml:space="preserve"> </w:t>
      </w:r>
      <w:proofErr w:type="spellStart"/>
      <w:r>
        <w:t>за</w:t>
      </w:r>
      <w:proofErr w:type="spellEnd"/>
      <w:r>
        <w:t xml:space="preserve"> </w:t>
      </w:r>
      <w:proofErr w:type="spellStart"/>
      <w:r>
        <w:t>устойчиво</w:t>
      </w:r>
      <w:proofErr w:type="spellEnd"/>
      <w:r>
        <w:t xml:space="preserve"> </w:t>
      </w:r>
      <w:proofErr w:type="spellStart"/>
      <w:r>
        <w:t>развитие</w:t>
      </w:r>
      <w:proofErr w:type="spellEnd"/>
      <w:r>
        <w:t xml:space="preserve"> и </w:t>
      </w:r>
      <w:proofErr w:type="spellStart"/>
      <w:r>
        <w:t>управление</w:t>
      </w:r>
      <w:proofErr w:type="spellEnd"/>
      <w:r>
        <w:t xml:space="preserve"> </w:t>
      </w:r>
      <w:proofErr w:type="spellStart"/>
      <w:r>
        <w:t>на</w:t>
      </w:r>
      <w:proofErr w:type="spellEnd"/>
      <w:r>
        <w:t xml:space="preserve"> </w:t>
      </w:r>
      <w:proofErr w:type="spellStart"/>
      <w:r>
        <w:t>защитени</w:t>
      </w:r>
      <w:proofErr w:type="spellEnd"/>
      <w:r>
        <w:t xml:space="preserve"> </w:t>
      </w:r>
      <w:proofErr w:type="spellStart"/>
      <w:r>
        <w:t>карстови</w:t>
      </w:r>
      <w:proofErr w:type="spellEnd"/>
      <w:r>
        <w:t xml:space="preserve"> </w:t>
      </w:r>
      <w:proofErr w:type="spellStart"/>
      <w:r>
        <w:t>територии</w:t>
      </w:r>
      <w:proofErr w:type="spellEnd"/>
    </w:p>
    <w:p w:rsidR="008E72C9" w:rsidRPr="008E72C9" w:rsidRDefault="008E72C9" w:rsidP="0006643A">
      <w:pPr>
        <w:pStyle w:val="ListParagraph"/>
        <w:numPr>
          <w:ilvl w:val="0"/>
          <w:numId w:val="10"/>
        </w:numPr>
        <w:jc w:val="both"/>
        <w:rPr>
          <w:bCs/>
          <w:lang w:val="en-US"/>
        </w:rPr>
      </w:pPr>
      <w:r>
        <w:rPr>
          <w:lang w:val="bg-BG"/>
        </w:rPr>
        <w:t>Регионални демографски дисбаланси в България</w:t>
      </w:r>
    </w:p>
    <w:p w:rsidR="008E72C9" w:rsidRDefault="008E72C9" w:rsidP="008E72C9">
      <w:pPr>
        <w:pStyle w:val="ListParagraph"/>
        <w:numPr>
          <w:ilvl w:val="0"/>
          <w:numId w:val="10"/>
        </w:numPr>
        <w:jc w:val="both"/>
        <w:rPr>
          <w:bCs/>
          <w:lang w:val="en-US"/>
        </w:rPr>
      </w:pPr>
      <w:r w:rsidRPr="008E72C9">
        <w:rPr>
          <w:bCs/>
          <w:lang w:val="en-US"/>
        </w:rPr>
        <w:t>(</w:t>
      </w:r>
      <w:proofErr w:type="spellStart"/>
      <w:r w:rsidRPr="008E72C9">
        <w:rPr>
          <w:bCs/>
          <w:lang w:val="en-US"/>
        </w:rPr>
        <w:t>Не</w:t>
      </w:r>
      <w:proofErr w:type="spellEnd"/>
      <w:r w:rsidRPr="008E72C9">
        <w:rPr>
          <w:bCs/>
          <w:lang w:val="en-US"/>
        </w:rPr>
        <w:t>)</w:t>
      </w:r>
      <w:proofErr w:type="spellStart"/>
      <w:r w:rsidRPr="008E72C9">
        <w:rPr>
          <w:bCs/>
          <w:lang w:val="en-US"/>
        </w:rPr>
        <w:t>възможната</w:t>
      </w:r>
      <w:proofErr w:type="spellEnd"/>
      <w:r w:rsidRPr="008E72C9">
        <w:rPr>
          <w:bCs/>
          <w:lang w:val="en-US"/>
        </w:rPr>
        <w:t xml:space="preserve"> </w:t>
      </w:r>
      <w:proofErr w:type="spellStart"/>
      <w:r w:rsidRPr="008E72C9">
        <w:rPr>
          <w:bCs/>
          <w:lang w:val="en-US"/>
        </w:rPr>
        <w:t>ромска</w:t>
      </w:r>
      <w:proofErr w:type="spellEnd"/>
      <w:r w:rsidRPr="008E72C9">
        <w:rPr>
          <w:bCs/>
          <w:lang w:val="en-US"/>
        </w:rPr>
        <w:t xml:space="preserve"> </w:t>
      </w:r>
      <w:proofErr w:type="spellStart"/>
      <w:r w:rsidRPr="008E72C9">
        <w:rPr>
          <w:bCs/>
          <w:lang w:val="en-US"/>
        </w:rPr>
        <w:t>интеграция</w:t>
      </w:r>
      <w:proofErr w:type="spellEnd"/>
    </w:p>
    <w:p w:rsidR="008E72C9" w:rsidRDefault="008E72C9" w:rsidP="008E72C9">
      <w:pPr>
        <w:pStyle w:val="ListParagraph"/>
        <w:numPr>
          <w:ilvl w:val="0"/>
          <w:numId w:val="10"/>
        </w:numPr>
        <w:jc w:val="both"/>
        <w:rPr>
          <w:bCs/>
          <w:lang w:val="en-US"/>
        </w:rPr>
      </w:pPr>
      <w:proofErr w:type="spellStart"/>
      <w:r w:rsidRPr="008E72C9">
        <w:rPr>
          <w:bCs/>
          <w:lang w:val="en-US"/>
        </w:rPr>
        <w:t>Обновяване</w:t>
      </w:r>
      <w:proofErr w:type="spellEnd"/>
      <w:r w:rsidRPr="008E72C9">
        <w:rPr>
          <w:bCs/>
          <w:lang w:val="en-US"/>
        </w:rPr>
        <w:t xml:space="preserve"> </w:t>
      </w:r>
      <w:proofErr w:type="spellStart"/>
      <w:r w:rsidRPr="008E72C9">
        <w:rPr>
          <w:bCs/>
          <w:lang w:val="en-US"/>
        </w:rPr>
        <w:t>на</w:t>
      </w:r>
      <w:proofErr w:type="spellEnd"/>
      <w:r w:rsidRPr="008E72C9">
        <w:rPr>
          <w:bCs/>
          <w:lang w:val="en-US"/>
        </w:rPr>
        <w:t xml:space="preserve"> </w:t>
      </w:r>
      <w:proofErr w:type="spellStart"/>
      <w:r w:rsidRPr="008E72C9">
        <w:rPr>
          <w:bCs/>
          <w:lang w:val="en-US"/>
        </w:rPr>
        <w:t>националната</w:t>
      </w:r>
      <w:proofErr w:type="spellEnd"/>
      <w:r w:rsidRPr="008E72C9">
        <w:rPr>
          <w:bCs/>
          <w:lang w:val="en-US"/>
        </w:rPr>
        <w:t xml:space="preserve"> </w:t>
      </w:r>
      <w:proofErr w:type="spellStart"/>
      <w:r w:rsidRPr="008E72C9">
        <w:rPr>
          <w:bCs/>
          <w:lang w:val="en-US"/>
        </w:rPr>
        <w:t>база</w:t>
      </w:r>
      <w:proofErr w:type="spellEnd"/>
      <w:r w:rsidRPr="008E72C9">
        <w:rPr>
          <w:bCs/>
          <w:lang w:val="en-US"/>
        </w:rPr>
        <w:t xml:space="preserve"> </w:t>
      </w:r>
      <w:proofErr w:type="spellStart"/>
      <w:r w:rsidRPr="008E72C9">
        <w:rPr>
          <w:bCs/>
          <w:lang w:val="en-US"/>
        </w:rPr>
        <w:t>данни</w:t>
      </w:r>
      <w:proofErr w:type="spellEnd"/>
      <w:r w:rsidRPr="008E72C9">
        <w:rPr>
          <w:bCs/>
          <w:lang w:val="en-US"/>
        </w:rPr>
        <w:t xml:space="preserve"> „КОРИНЕ </w:t>
      </w:r>
      <w:proofErr w:type="spellStart"/>
      <w:r w:rsidRPr="008E72C9">
        <w:rPr>
          <w:bCs/>
          <w:lang w:val="en-US"/>
        </w:rPr>
        <w:t>земно</w:t>
      </w:r>
      <w:proofErr w:type="spellEnd"/>
      <w:r w:rsidRPr="008E72C9">
        <w:rPr>
          <w:bCs/>
          <w:lang w:val="en-US"/>
        </w:rPr>
        <w:t xml:space="preserve"> </w:t>
      </w:r>
      <w:proofErr w:type="spellStart"/>
      <w:r w:rsidRPr="008E72C9">
        <w:rPr>
          <w:bCs/>
          <w:lang w:val="en-US"/>
        </w:rPr>
        <w:t>покритие</w:t>
      </w:r>
      <w:proofErr w:type="spellEnd"/>
      <w:r w:rsidRPr="008E72C9">
        <w:rPr>
          <w:bCs/>
          <w:lang w:val="en-US"/>
        </w:rPr>
        <w:t xml:space="preserve"> 2018</w:t>
      </w:r>
    </w:p>
    <w:p w:rsidR="008E72C9" w:rsidRPr="008E72C9" w:rsidRDefault="008E72C9" w:rsidP="008E72C9">
      <w:pPr>
        <w:pStyle w:val="ListParagraph"/>
        <w:numPr>
          <w:ilvl w:val="0"/>
          <w:numId w:val="10"/>
        </w:numPr>
        <w:jc w:val="both"/>
        <w:rPr>
          <w:bCs/>
          <w:lang w:val="en-US"/>
        </w:rPr>
      </w:pPr>
      <w:proofErr w:type="spellStart"/>
      <w:r>
        <w:t>Хоризонт</w:t>
      </w:r>
      <w:proofErr w:type="spellEnd"/>
      <w:r>
        <w:t xml:space="preserve"> 2030, </w:t>
      </w:r>
      <w:proofErr w:type="spellStart"/>
      <w:r>
        <w:t>Демографски</w:t>
      </w:r>
      <w:proofErr w:type="spellEnd"/>
      <w:r>
        <w:t xml:space="preserve"> </w:t>
      </w:r>
      <w:proofErr w:type="spellStart"/>
      <w:r>
        <w:t>тенденции</w:t>
      </w:r>
      <w:proofErr w:type="spellEnd"/>
      <w:r>
        <w:t xml:space="preserve"> в </w:t>
      </w:r>
      <w:proofErr w:type="spellStart"/>
      <w:r>
        <w:t>България</w:t>
      </w:r>
      <w:proofErr w:type="spellEnd"/>
    </w:p>
    <w:p w:rsidR="008E72C9" w:rsidRPr="0006643A" w:rsidRDefault="008E72C9" w:rsidP="008E72C9">
      <w:pPr>
        <w:pStyle w:val="ListParagraph"/>
        <w:numPr>
          <w:ilvl w:val="0"/>
          <w:numId w:val="10"/>
        </w:numPr>
        <w:jc w:val="both"/>
        <w:rPr>
          <w:bCs/>
          <w:lang w:val="en-US"/>
        </w:rPr>
      </w:pPr>
      <w:proofErr w:type="spellStart"/>
      <w:r>
        <w:t>Планината</w:t>
      </w:r>
      <w:proofErr w:type="spellEnd"/>
      <w:r>
        <w:t xml:space="preserve"> – </w:t>
      </w:r>
      <w:proofErr w:type="spellStart"/>
      <w:r>
        <w:t>модели</w:t>
      </w:r>
      <w:proofErr w:type="spellEnd"/>
      <w:r>
        <w:t xml:space="preserve"> </w:t>
      </w:r>
      <w:proofErr w:type="spellStart"/>
      <w:r>
        <w:t>на</w:t>
      </w:r>
      <w:proofErr w:type="spellEnd"/>
      <w:r>
        <w:t xml:space="preserve"> </w:t>
      </w:r>
      <w:proofErr w:type="spellStart"/>
      <w:r>
        <w:t>устойчиво</w:t>
      </w:r>
      <w:proofErr w:type="spellEnd"/>
      <w:r>
        <w:t xml:space="preserve"> </w:t>
      </w:r>
      <w:proofErr w:type="spellStart"/>
      <w:r>
        <w:t>ра</w:t>
      </w:r>
      <w:bookmarkStart w:id="0" w:name="_GoBack"/>
      <w:bookmarkEnd w:id="0"/>
      <w:r>
        <w:t>звитие</w:t>
      </w:r>
      <w:proofErr w:type="spellEnd"/>
      <w:r>
        <w:t xml:space="preserve">. </w:t>
      </w:r>
      <w:proofErr w:type="spellStart"/>
      <w:r>
        <w:t>Регионални</w:t>
      </w:r>
      <w:proofErr w:type="spellEnd"/>
      <w:r>
        <w:t xml:space="preserve"> </w:t>
      </w:r>
      <w:proofErr w:type="spellStart"/>
      <w:r>
        <w:t>политики</w:t>
      </w:r>
      <w:proofErr w:type="spellEnd"/>
      <w:r>
        <w:t xml:space="preserve"> и </w:t>
      </w:r>
      <w:proofErr w:type="spellStart"/>
      <w:r>
        <w:t>трансграничното</w:t>
      </w:r>
      <w:proofErr w:type="spellEnd"/>
      <w:r>
        <w:t xml:space="preserve"> </w:t>
      </w:r>
      <w:proofErr w:type="spellStart"/>
      <w:r>
        <w:t>сътрудничество</w:t>
      </w:r>
      <w:proofErr w:type="spellEnd"/>
    </w:p>
    <w:p w:rsidR="00A73B18" w:rsidRDefault="00C63B5F" w:rsidP="0016001F">
      <w:pPr>
        <w:spacing w:line="360" w:lineRule="auto"/>
        <w:jc w:val="both"/>
        <w:rPr>
          <w:b/>
        </w:rPr>
      </w:pPr>
      <w:r w:rsidRPr="00A12A1D">
        <w:rPr>
          <w:b/>
          <w:lang w:val="ru-RU"/>
        </w:rPr>
        <w:br w:type="page"/>
      </w:r>
      <w:proofErr w:type="spellStart"/>
      <w:r w:rsidR="00A73B18" w:rsidRPr="0016001F">
        <w:rPr>
          <w:b/>
        </w:rPr>
        <w:lastRenderedPageBreak/>
        <w:t>Избрани</w:t>
      </w:r>
      <w:proofErr w:type="spellEnd"/>
      <w:r w:rsidR="00A73B18" w:rsidRPr="0016001F">
        <w:rPr>
          <w:b/>
        </w:rPr>
        <w:t xml:space="preserve"> </w:t>
      </w:r>
      <w:proofErr w:type="spellStart"/>
      <w:r w:rsidR="00A73B18" w:rsidRPr="0016001F">
        <w:rPr>
          <w:b/>
        </w:rPr>
        <w:t>публикации</w:t>
      </w:r>
      <w:proofErr w:type="spellEnd"/>
      <w:r w:rsidR="00A73B18" w:rsidRPr="0016001F">
        <w:rPr>
          <w:b/>
        </w:rPr>
        <w:t>:</w:t>
      </w:r>
    </w:p>
    <w:p w:rsidR="003A79C2" w:rsidRDefault="003A79C2" w:rsidP="003A79C2">
      <w:pPr>
        <w:spacing w:line="360" w:lineRule="auto"/>
        <w:jc w:val="both"/>
        <w:rPr>
          <w:b/>
        </w:rPr>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Турската</w:t>
      </w:r>
      <w:proofErr w:type="spellEnd"/>
      <w:r>
        <w:t xml:space="preserve"> </w:t>
      </w:r>
      <w:proofErr w:type="spellStart"/>
      <w:r>
        <w:t>етническа</w:t>
      </w:r>
      <w:proofErr w:type="spellEnd"/>
      <w:r>
        <w:t xml:space="preserve"> </w:t>
      </w:r>
      <w:proofErr w:type="spellStart"/>
      <w:r>
        <w:t>група</w:t>
      </w:r>
      <w:proofErr w:type="spellEnd"/>
      <w:r>
        <w:t xml:space="preserve"> в </w:t>
      </w:r>
      <w:proofErr w:type="spellStart"/>
      <w:r>
        <w:t>България</w:t>
      </w:r>
      <w:proofErr w:type="spellEnd"/>
      <w:r>
        <w:t xml:space="preserve"> (1878-2001). </w:t>
      </w:r>
      <w:proofErr w:type="spellStart"/>
      <w:r>
        <w:t>Национален</w:t>
      </w:r>
      <w:proofErr w:type="spellEnd"/>
      <w:r>
        <w:t xml:space="preserve"> </w:t>
      </w:r>
      <w:proofErr w:type="spellStart"/>
      <w:r>
        <w:t>институт</w:t>
      </w:r>
      <w:proofErr w:type="spellEnd"/>
      <w:r>
        <w:t xml:space="preserve"> </w:t>
      </w:r>
      <w:proofErr w:type="spellStart"/>
      <w:r>
        <w:t>по</w:t>
      </w:r>
      <w:proofErr w:type="spellEnd"/>
      <w:r>
        <w:t xml:space="preserve"> </w:t>
      </w:r>
      <w:proofErr w:type="spellStart"/>
      <w:r>
        <w:t>геофизика</w:t>
      </w:r>
      <w:proofErr w:type="spellEnd"/>
      <w:r>
        <w:t xml:space="preserve">, </w:t>
      </w:r>
      <w:proofErr w:type="spellStart"/>
      <w:r>
        <w:t>геодезия</w:t>
      </w:r>
      <w:proofErr w:type="spellEnd"/>
      <w:r>
        <w:t xml:space="preserve"> и </w:t>
      </w:r>
      <w:proofErr w:type="spellStart"/>
      <w:r>
        <w:t>география</w:t>
      </w:r>
      <w:proofErr w:type="spellEnd"/>
      <w:r>
        <w:t xml:space="preserve"> - БАН, 2010, ISBN:978-954-9649-06-2, 144</w:t>
      </w:r>
    </w:p>
    <w:p w:rsidR="003A79C2" w:rsidRDefault="003A79C2" w:rsidP="0016001F">
      <w:pPr>
        <w:spacing w:line="360" w:lineRule="auto"/>
        <w:jc w:val="both"/>
        <w:rPr>
          <w:b/>
        </w:rPr>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Ромите</w:t>
      </w:r>
      <w:proofErr w:type="spellEnd"/>
      <w:r>
        <w:t xml:space="preserve"> в </w:t>
      </w:r>
      <w:proofErr w:type="spellStart"/>
      <w:r>
        <w:t>България</w:t>
      </w:r>
      <w:proofErr w:type="spellEnd"/>
      <w:r>
        <w:t xml:space="preserve">. </w:t>
      </w:r>
      <w:proofErr w:type="spellStart"/>
      <w:r>
        <w:t>Брой</w:t>
      </w:r>
      <w:proofErr w:type="spellEnd"/>
      <w:r>
        <w:t xml:space="preserve"> и </w:t>
      </w:r>
      <w:proofErr w:type="spellStart"/>
      <w:r>
        <w:t>локализация</w:t>
      </w:r>
      <w:proofErr w:type="spellEnd"/>
      <w:r>
        <w:t xml:space="preserve"> </w:t>
      </w:r>
      <w:proofErr w:type="spellStart"/>
      <w:r>
        <w:t>от</w:t>
      </w:r>
      <w:proofErr w:type="spellEnd"/>
      <w:r>
        <w:t xml:space="preserve"> </w:t>
      </w:r>
      <w:proofErr w:type="spellStart"/>
      <w:r>
        <w:t>Освобождението</w:t>
      </w:r>
      <w:proofErr w:type="spellEnd"/>
      <w:r>
        <w:t xml:space="preserve"> </w:t>
      </w:r>
      <w:proofErr w:type="spellStart"/>
      <w:r>
        <w:t>до</w:t>
      </w:r>
      <w:proofErr w:type="spellEnd"/>
      <w:r>
        <w:t xml:space="preserve"> </w:t>
      </w:r>
      <w:proofErr w:type="spellStart"/>
      <w:r>
        <w:t>началото</w:t>
      </w:r>
      <w:proofErr w:type="spellEnd"/>
      <w:r>
        <w:t xml:space="preserve"> </w:t>
      </w:r>
      <w:proofErr w:type="spellStart"/>
      <w:r>
        <w:t>на</w:t>
      </w:r>
      <w:proofErr w:type="spellEnd"/>
      <w:r>
        <w:t xml:space="preserve"> ХХI </w:t>
      </w:r>
      <w:proofErr w:type="spellStart"/>
      <w:proofErr w:type="gramStart"/>
      <w:r>
        <w:t>век</w:t>
      </w:r>
      <w:proofErr w:type="spellEnd"/>
      <w:r>
        <w:t>..</w:t>
      </w:r>
      <w:proofErr w:type="gramEnd"/>
      <w:r>
        <w:t xml:space="preserve"> НИГГГ - БАН, 2013, ISBN:978-954-9649-06-2, 236</w:t>
      </w:r>
    </w:p>
    <w:p w:rsidR="003A79C2" w:rsidRDefault="003A79C2" w:rsidP="0016001F">
      <w:pPr>
        <w:spacing w:line="360" w:lineRule="auto"/>
        <w:jc w:val="both"/>
        <w:rPr>
          <w:b/>
        </w:rPr>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Пространствена</w:t>
      </w:r>
      <w:proofErr w:type="spellEnd"/>
      <w:r>
        <w:t xml:space="preserve"> </w:t>
      </w:r>
      <w:proofErr w:type="spellStart"/>
      <w:r>
        <w:t>сегрегация</w:t>
      </w:r>
      <w:proofErr w:type="spellEnd"/>
      <w:r>
        <w:t xml:space="preserve"> – </w:t>
      </w:r>
      <w:proofErr w:type="spellStart"/>
      <w:r>
        <w:t>теоретични</w:t>
      </w:r>
      <w:proofErr w:type="spellEnd"/>
      <w:r>
        <w:t xml:space="preserve"> </w:t>
      </w:r>
      <w:proofErr w:type="spellStart"/>
      <w:proofErr w:type="gramStart"/>
      <w:r>
        <w:t>аспекти</w:t>
      </w:r>
      <w:proofErr w:type="spellEnd"/>
      <w:r>
        <w:t>..</w:t>
      </w:r>
      <w:proofErr w:type="gramEnd"/>
      <w:r>
        <w:t xml:space="preserve"> </w:t>
      </w:r>
      <w:proofErr w:type="spellStart"/>
      <w:r>
        <w:t>Национален</w:t>
      </w:r>
      <w:proofErr w:type="spellEnd"/>
      <w:r>
        <w:t xml:space="preserve"> </w:t>
      </w:r>
      <w:proofErr w:type="spellStart"/>
      <w:r>
        <w:t>институт</w:t>
      </w:r>
      <w:proofErr w:type="spellEnd"/>
      <w:r>
        <w:t xml:space="preserve"> </w:t>
      </w:r>
      <w:proofErr w:type="spellStart"/>
      <w:r>
        <w:t>по</w:t>
      </w:r>
      <w:proofErr w:type="spellEnd"/>
      <w:r>
        <w:t xml:space="preserve"> </w:t>
      </w:r>
      <w:proofErr w:type="spellStart"/>
      <w:r>
        <w:t>геофизика</w:t>
      </w:r>
      <w:proofErr w:type="spellEnd"/>
      <w:r>
        <w:t xml:space="preserve">, </w:t>
      </w:r>
      <w:proofErr w:type="spellStart"/>
      <w:r>
        <w:t>геодезия</w:t>
      </w:r>
      <w:proofErr w:type="spellEnd"/>
      <w:r>
        <w:t xml:space="preserve"> и </w:t>
      </w:r>
      <w:proofErr w:type="spellStart"/>
      <w:r>
        <w:t>география</w:t>
      </w:r>
      <w:proofErr w:type="spellEnd"/>
      <w:r>
        <w:t xml:space="preserve">, </w:t>
      </w:r>
      <w:proofErr w:type="spellStart"/>
      <w:r>
        <w:t>Национален</w:t>
      </w:r>
      <w:proofErr w:type="spellEnd"/>
      <w:r>
        <w:t xml:space="preserve"> </w:t>
      </w:r>
      <w:proofErr w:type="spellStart"/>
      <w:r>
        <w:t>институт</w:t>
      </w:r>
      <w:proofErr w:type="spellEnd"/>
      <w:r>
        <w:t xml:space="preserve"> </w:t>
      </w:r>
      <w:proofErr w:type="spellStart"/>
      <w:r>
        <w:t>по</w:t>
      </w:r>
      <w:proofErr w:type="spellEnd"/>
      <w:r>
        <w:t xml:space="preserve"> </w:t>
      </w:r>
      <w:proofErr w:type="spellStart"/>
      <w:r>
        <w:t>геофизика</w:t>
      </w:r>
      <w:proofErr w:type="spellEnd"/>
      <w:r>
        <w:t xml:space="preserve">, </w:t>
      </w:r>
      <w:proofErr w:type="spellStart"/>
      <w:r>
        <w:t>геодезия</w:t>
      </w:r>
      <w:proofErr w:type="spellEnd"/>
      <w:r>
        <w:t xml:space="preserve"> и </w:t>
      </w:r>
      <w:proofErr w:type="spellStart"/>
      <w:r>
        <w:t>география</w:t>
      </w:r>
      <w:proofErr w:type="spellEnd"/>
      <w:r>
        <w:t>, 2019, ISBN:978-954-9649-11-6, 245  </w:t>
      </w:r>
    </w:p>
    <w:p w:rsidR="003A79C2" w:rsidRDefault="003A79C2" w:rsidP="0016001F">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Град</w:t>
      </w:r>
      <w:proofErr w:type="spellEnd"/>
      <w:r>
        <w:t xml:space="preserve"> в </w:t>
      </w:r>
      <w:proofErr w:type="spellStart"/>
      <w:r>
        <w:t>града</w:t>
      </w:r>
      <w:proofErr w:type="spellEnd"/>
      <w:r>
        <w:t>. НИГГГ - БАН, 2022, ISBN:978-954-9649-16-1, 356</w:t>
      </w:r>
    </w:p>
    <w:p w:rsidR="003A79C2" w:rsidRDefault="003A79C2" w:rsidP="0016001F">
      <w:pPr>
        <w:spacing w:line="360" w:lineRule="auto"/>
        <w:jc w:val="both"/>
      </w:pPr>
      <w:proofErr w:type="spellStart"/>
      <w:r>
        <w:rPr>
          <w:rStyle w:val="Strong"/>
        </w:rPr>
        <w:t>Ilieva</w:t>
      </w:r>
      <w:proofErr w:type="spellEnd"/>
      <w:r>
        <w:rPr>
          <w:rStyle w:val="Strong"/>
        </w:rPr>
        <w:t>, N.</w:t>
      </w:r>
      <w:r>
        <w:t xml:space="preserve">, KOUWATLI, O., </w:t>
      </w:r>
      <w:proofErr w:type="spellStart"/>
      <w:r>
        <w:t>Asenov</w:t>
      </w:r>
      <w:proofErr w:type="spellEnd"/>
      <w:r>
        <w:t xml:space="preserve">, K., </w:t>
      </w:r>
      <w:proofErr w:type="spellStart"/>
      <w:r>
        <w:rPr>
          <w:rStyle w:val="Strong"/>
        </w:rPr>
        <w:t>Kazakov</w:t>
      </w:r>
      <w:proofErr w:type="spellEnd"/>
      <w:r>
        <w:rPr>
          <w:rStyle w:val="Strong"/>
        </w:rPr>
        <w:t xml:space="preserve">, </w:t>
      </w:r>
      <w:proofErr w:type="gramStart"/>
      <w:r>
        <w:rPr>
          <w:rStyle w:val="Strong"/>
        </w:rPr>
        <w:t>B.</w:t>
      </w:r>
      <w:r>
        <w:t>.</w:t>
      </w:r>
      <w:proofErr w:type="gramEnd"/>
      <w:r>
        <w:t xml:space="preserve"> LOCATION AND INTERRELATIONS OF THE ROMA QUARTER OF HARMAN MAHALA WITH THE URBAN STRUCTURE OF THE CITY OF PLOVDIV, BULGARIA. European Journal of Geography, 10, 2, Association of European Geographers, 2019, ISSN:1792-1341, 118-133. SJR (Scopus):1.2   </w:t>
      </w:r>
      <w:r>
        <w:rPr>
          <w:b/>
          <w:bCs/>
        </w:rPr>
        <w:t>Q4 (Scopus)</w:t>
      </w:r>
      <w:r>
        <w:t xml:space="preserve">  </w:t>
      </w:r>
    </w:p>
    <w:p w:rsidR="003A79C2" w:rsidRDefault="003A79C2" w:rsidP="003A79C2">
      <w:pPr>
        <w:spacing w:line="360" w:lineRule="auto"/>
        <w:jc w:val="both"/>
      </w:pPr>
      <w:proofErr w:type="spellStart"/>
      <w:r>
        <w:rPr>
          <w:rStyle w:val="Strong"/>
        </w:rPr>
        <w:t>Nadezhda</w:t>
      </w:r>
      <w:proofErr w:type="spellEnd"/>
      <w:r>
        <w:rPr>
          <w:rStyle w:val="Strong"/>
        </w:rPr>
        <w:t xml:space="preserve"> </w:t>
      </w:r>
      <w:proofErr w:type="spellStart"/>
      <w:r>
        <w:rPr>
          <w:rStyle w:val="Strong"/>
        </w:rPr>
        <w:t>Ilieva</w:t>
      </w:r>
      <w:proofErr w:type="spellEnd"/>
      <w:r>
        <w:t xml:space="preserve">, </w:t>
      </w:r>
      <w:r>
        <w:rPr>
          <w:rStyle w:val="Strong"/>
        </w:rPr>
        <w:t xml:space="preserve">Boris </w:t>
      </w:r>
      <w:proofErr w:type="spellStart"/>
      <w:r>
        <w:rPr>
          <w:rStyle w:val="Strong"/>
        </w:rPr>
        <w:t>Kazakov</w:t>
      </w:r>
      <w:proofErr w:type="spellEnd"/>
      <w:r>
        <w:t xml:space="preserve">, </w:t>
      </w:r>
      <w:proofErr w:type="spellStart"/>
      <w:r>
        <w:t>Krasimir</w:t>
      </w:r>
      <w:proofErr w:type="spellEnd"/>
      <w:r>
        <w:t xml:space="preserve"> </w:t>
      </w:r>
      <w:proofErr w:type="spellStart"/>
      <w:r>
        <w:t>Asenov</w:t>
      </w:r>
      <w:proofErr w:type="spellEnd"/>
      <w:r>
        <w:t xml:space="preserve">, Omar </w:t>
      </w:r>
      <w:proofErr w:type="spellStart"/>
      <w:r>
        <w:t>Kouwatlis</w:t>
      </w:r>
      <w:proofErr w:type="spellEnd"/>
      <w:r>
        <w:t xml:space="preserve">. Location and interrelations of the </w:t>
      </w:r>
      <w:proofErr w:type="spellStart"/>
      <w:r>
        <w:t>roma</w:t>
      </w:r>
      <w:proofErr w:type="spellEnd"/>
      <w:r>
        <w:t xml:space="preserve"> quarter of Harman </w:t>
      </w:r>
      <w:proofErr w:type="spellStart"/>
      <w:r>
        <w:t>Mahala</w:t>
      </w:r>
      <w:proofErr w:type="spellEnd"/>
      <w:r>
        <w:t xml:space="preserve"> with the urban structure of the city of Plovdiv, Bulgaria. European Journal of Geography, 10, 2, 2019, ISSN:1792-1341, 118-133. JCR-IF (Web of Science):0.29   </w:t>
      </w:r>
      <w:r>
        <w:rPr>
          <w:b/>
          <w:bCs/>
        </w:rPr>
        <w:t>Q3 (Scopus)</w:t>
      </w:r>
    </w:p>
    <w:p w:rsidR="003A79C2" w:rsidRDefault="003A79C2" w:rsidP="003A79C2">
      <w:pPr>
        <w:spacing w:line="360" w:lineRule="auto"/>
        <w:jc w:val="both"/>
      </w:pPr>
      <w:proofErr w:type="spellStart"/>
      <w:r>
        <w:t>Dimitrov</w:t>
      </w:r>
      <w:proofErr w:type="spellEnd"/>
      <w:r>
        <w:t xml:space="preserve">, V., </w:t>
      </w:r>
      <w:proofErr w:type="spellStart"/>
      <w:r>
        <w:t>Koleva</w:t>
      </w:r>
      <w:proofErr w:type="spellEnd"/>
      <w:r>
        <w:t xml:space="preserve">, R., </w:t>
      </w:r>
      <w:proofErr w:type="spellStart"/>
      <w:r>
        <w:t>Tepeliev</w:t>
      </w:r>
      <w:proofErr w:type="spellEnd"/>
      <w:r>
        <w:t xml:space="preserve">, Y., </w:t>
      </w:r>
      <w:proofErr w:type="spellStart"/>
      <w:r>
        <w:rPr>
          <w:rStyle w:val="Strong"/>
        </w:rPr>
        <w:t>Kroumova</w:t>
      </w:r>
      <w:proofErr w:type="spellEnd"/>
      <w:r>
        <w:rPr>
          <w:rStyle w:val="Strong"/>
        </w:rPr>
        <w:t>, Y.</w:t>
      </w:r>
      <w:r>
        <w:t xml:space="preserve">, </w:t>
      </w:r>
      <w:proofErr w:type="spellStart"/>
      <w:r>
        <w:t>Lubenov</w:t>
      </w:r>
      <w:proofErr w:type="spellEnd"/>
      <w:r>
        <w:t xml:space="preserve">, T., </w:t>
      </w:r>
      <w:proofErr w:type="spellStart"/>
      <w:r>
        <w:rPr>
          <w:rStyle w:val="Strong"/>
        </w:rPr>
        <w:t>Ilieva</w:t>
      </w:r>
      <w:proofErr w:type="spellEnd"/>
      <w:r>
        <w:rPr>
          <w:rStyle w:val="Strong"/>
        </w:rPr>
        <w:t xml:space="preserve">, </w:t>
      </w:r>
      <w:proofErr w:type="gramStart"/>
      <w:r>
        <w:rPr>
          <w:rStyle w:val="Strong"/>
        </w:rPr>
        <w:t>N.</w:t>
      </w:r>
      <w:r>
        <w:t>.</w:t>
      </w:r>
      <w:proofErr w:type="gramEnd"/>
      <w:r>
        <w:t xml:space="preserve"> SATELLITE MAPPING OF BULGARIAN LAND COVER – CORINE 2018 PROJECT. FORESTRY Ideas, 25, 2, University of Forestry, 2019, ISSN:1314-3905 (print) 2603-2996 (online), 237-250. SJR (Scopus):0.103   </w:t>
      </w:r>
      <w:r>
        <w:rPr>
          <w:b/>
          <w:bCs/>
        </w:rPr>
        <w:t>Q4 (Scopus)</w:t>
      </w:r>
    </w:p>
    <w:p w:rsidR="003A79C2" w:rsidRDefault="003A79C2" w:rsidP="0016001F">
      <w:pPr>
        <w:spacing w:line="360" w:lineRule="auto"/>
        <w:jc w:val="both"/>
      </w:pPr>
      <w:proofErr w:type="spellStart"/>
      <w:r>
        <w:rPr>
          <w:rStyle w:val="Strong"/>
        </w:rPr>
        <w:t>Nadezhda</w:t>
      </w:r>
      <w:proofErr w:type="spellEnd"/>
      <w:r>
        <w:rPr>
          <w:rStyle w:val="Strong"/>
        </w:rPr>
        <w:t xml:space="preserve"> </w:t>
      </w:r>
      <w:proofErr w:type="spellStart"/>
      <w:r>
        <w:rPr>
          <w:rStyle w:val="Strong"/>
        </w:rPr>
        <w:t>Ilieva</w:t>
      </w:r>
      <w:proofErr w:type="spellEnd"/>
      <w:r>
        <w:t xml:space="preserve">, </w:t>
      </w:r>
      <w:proofErr w:type="spellStart"/>
      <w:r>
        <w:rPr>
          <w:rStyle w:val="Strong"/>
        </w:rPr>
        <w:t>Atanasova</w:t>
      </w:r>
      <w:proofErr w:type="spellEnd"/>
      <w:r>
        <w:rPr>
          <w:rStyle w:val="Strong"/>
        </w:rPr>
        <w:t>, Antonina</w:t>
      </w:r>
      <w:r>
        <w:t xml:space="preserve">, Anna A. </w:t>
      </w:r>
      <w:proofErr w:type="spellStart"/>
      <w:r>
        <w:t>Ostrovskaya</w:t>
      </w:r>
      <w:proofErr w:type="spellEnd"/>
      <w:r>
        <w:t xml:space="preserve">. Integration of the Cyber Economy with Research and Development at the “University–Science–Industry–Market” Level. Springer, 2020, ISBN:978-3-030-31565-8, </w:t>
      </w:r>
      <w:proofErr w:type="spellStart"/>
      <w:r>
        <w:t>DOI:https</w:t>
      </w:r>
      <w:proofErr w:type="spellEnd"/>
      <w:r>
        <w:t>://doi.org/10.1007/978-3-030-31566-5, 283-290</w:t>
      </w:r>
    </w:p>
    <w:p w:rsidR="003A79C2" w:rsidRDefault="003A79C2" w:rsidP="003A79C2">
      <w:pPr>
        <w:spacing w:line="360" w:lineRule="auto"/>
        <w:jc w:val="both"/>
        <w:rPr>
          <w:b/>
          <w:bCs/>
        </w:rPr>
      </w:pPr>
      <w:proofErr w:type="spellStart"/>
      <w:r>
        <w:t>Ventzeslav</w:t>
      </w:r>
      <w:proofErr w:type="spellEnd"/>
      <w:r>
        <w:t xml:space="preserve"> N. </w:t>
      </w:r>
      <w:proofErr w:type="spellStart"/>
      <w:r>
        <w:t>Dimitrov</w:t>
      </w:r>
      <w:proofErr w:type="spellEnd"/>
      <w:r>
        <w:t xml:space="preserve">, </w:t>
      </w:r>
      <w:proofErr w:type="spellStart"/>
      <w:r>
        <w:rPr>
          <w:rStyle w:val="Strong"/>
        </w:rPr>
        <w:t>Nadezhda</w:t>
      </w:r>
      <w:proofErr w:type="spellEnd"/>
      <w:r>
        <w:rPr>
          <w:rStyle w:val="Strong"/>
        </w:rPr>
        <w:t xml:space="preserve"> B. </w:t>
      </w:r>
      <w:proofErr w:type="spellStart"/>
      <w:r>
        <w:rPr>
          <w:rStyle w:val="Strong"/>
        </w:rPr>
        <w:t>Ilieva</w:t>
      </w:r>
      <w:proofErr w:type="spellEnd"/>
      <w:r>
        <w:t xml:space="preserve">, </w:t>
      </w:r>
      <w:proofErr w:type="spellStart"/>
      <w:r>
        <w:t>Hristo</w:t>
      </w:r>
      <w:proofErr w:type="spellEnd"/>
      <w:r>
        <w:t xml:space="preserve"> S. </w:t>
      </w:r>
      <w:proofErr w:type="spellStart"/>
      <w:r>
        <w:t>Nikolov</w:t>
      </w:r>
      <w:proofErr w:type="spellEnd"/>
      <w:r>
        <w:t xml:space="preserve">. Evaluation of urban atlas and street tree layer 2012 local component datasets for Bulgaria. Proceedings Volume 11524, Eighth International Conference on Remote Sensing and </w:t>
      </w:r>
      <w:proofErr w:type="spellStart"/>
      <w:r>
        <w:t>Geoinformation</w:t>
      </w:r>
      <w:proofErr w:type="spellEnd"/>
      <w:r>
        <w:t xml:space="preserve"> of the Environment (RSCy2020); 1152417 (2020), 2020, </w:t>
      </w:r>
      <w:proofErr w:type="spellStart"/>
      <w:r>
        <w:t>DOI:https</w:t>
      </w:r>
      <w:proofErr w:type="spellEnd"/>
      <w:r>
        <w:t xml:space="preserve">://doi.org/10.1117/12.2570763   </w:t>
      </w:r>
      <w:proofErr w:type="spellStart"/>
      <w:r>
        <w:rPr>
          <w:b/>
          <w:bCs/>
        </w:rPr>
        <w:t>Без</w:t>
      </w:r>
      <w:proofErr w:type="spellEnd"/>
      <w:r>
        <w:rPr>
          <w:b/>
          <w:bCs/>
        </w:rPr>
        <w:t xml:space="preserve"> JCR </w:t>
      </w:r>
      <w:proofErr w:type="spellStart"/>
      <w:r>
        <w:rPr>
          <w:b/>
          <w:bCs/>
        </w:rPr>
        <w:t>или</w:t>
      </w:r>
      <w:proofErr w:type="spellEnd"/>
      <w:r>
        <w:rPr>
          <w:b/>
          <w:bCs/>
        </w:rPr>
        <w:t xml:space="preserve"> SJR – </w:t>
      </w:r>
      <w:proofErr w:type="spellStart"/>
      <w:r>
        <w:rPr>
          <w:b/>
          <w:bCs/>
        </w:rPr>
        <w:t>индексиран</w:t>
      </w:r>
      <w:proofErr w:type="spellEnd"/>
      <w:r>
        <w:rPr>
          <w:b/>
          <w:bCs/>
        </w:rPr>
        <w:t xml:space="preserve"> в </w:t>
      </w:r>
      <w:proofErr w:type="spellStart"/>
      <w:r>
        <w:rPr>
          <w:b/>
          <w:bCs/>
        </w:rPr>
        <w:t>WoS</w:t>
      </w:r>
      <w:proofErr w:type="spellEnd"/>
      <w:r>
        <w:rPr>
          <w:b/>
          <w:bCs/>
        </w:rPr>
        <w:t xml:space="preserve"> </w:t>
      </w:r>
      <w:proofErr w:type="spellStart"/>
      <w:r>
        <w:rPr>
          <w:b/>
          <w:bCs/>
        </w:rPr>
        <w:t>или</w:t>
      </w:r>
      <w:proofErr w:type="spellEnd"/>
      <w:r>
        <w:rPr>
          <w:b/>
          <w:bCs/>
        </w:rPr>
        <w:t xml:space="preserve"> Scopus (Scopus)</w:t>
      </w:r>
    </w:p>
    <w:p w:rsidR="003A79C2" w:rsidRDefault="003A79C2" w:rsidP="003A79C2">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Георги</w:t>
      </w:r>
      <w:proofErr w:type="spellEnd"/>
      <w:r>
        <w:t xml:space="preserve"> </w:t>
      </w:r>
      <w:proofErr w:type="spellStart"/>
      <w:r>
        <w:t>Бърдаров</w:t>
      </w:r>
      <w:proofErr w:type="spellEnd"/>
      <w:r>
        <w:t xml:space="preserve">. РЕГИОНАЛНИТЕ ДЕМОГРАФСКИ ДИСБАЛАНСИ В БЪЛГАРИЯ – </w:t>
      </w:r>
      <w:proofErr w:type="spellStart"/>
      <w:r>
        <w:t>количествени</w:t>
      </w:r>
      <w:proofErr w:type="spellEnd"/>
      <w:r>
        <w:t xml:space="preserve"> </w:t>
      </w:r>
      <w:proofErr w:type="spellStart"/>
      <w:r>
        <w:t>измерения</w:t>
      </w:r>
      <w:proofErr w:type="spellEnd"/>
      <w:r>
        <w:t xml:space="preserve">, </w:t>
      </w:r>
      <w:proofErr w:type="spellStart"/>
      <w:r>
        <w:t>причини</w:t>
      </w:r>
      <w:proofErr w:type="spellEnd"/>
      <w:r>
        <w:t xml:space="preserve">, </w:t>
      </w:r>
      <w:proofErr w:type="spellStart"/>
      <w:r>
        <w:t>политики</w:t>
      </w:r>
      <w:proofErr w:type="spellEnd"/>
      <w:r>
        <w:t xml:space="preserve"> и </w:t>
      </w:r>
      <w:proofErr w:type="spellStart"/>
      <w:r>
        <w:t>мерки</w:t>
      </w:r>
      <w:proofErr w:type="spellEnd"/>
      <w:r>
        <w:t xml:space="preserve"> </w:t>
      </w:r>
      <w:proofErr w:type="spellStart"/>
      <w:r>
        <w:t>за</w:t>
      </w:r>
      <w:proofErr w:type="spellEnd"/>
      <w:r>
        <w:t xml:space="preserve"> </w:t>
      </w:r>
      <w:proofErr w:type="spellStart"/>
      <w:r>
        <w:t>оптимизиране</w:t>
      </w:r>
      <w:proofErr w:type="spellEnd"/>
      <w:r>
        <w:t xml:space="preserve"> </w:t>
      </w:r>
      <w:proofErr w:type="spellStart"/>
      <w:r>
        <w:t>на</w:t>
      </w:r>
      <w:proofErr w:type="spellEnd"/>
      <w:r>
        <w:t xml:space="preserve"> </w:t>
      </w:r>
      <w:proofErr w:type="spellStart"/>
      <w:r>
        <w:t>ситуацията</w:t>
      </w:r>
      <w:proofErr w:type="spellEnd"/>
      <w:r>
        <w:t xml:space="preserve">. </w:t>
      </w:r>
      <w:proofErr w:type="spellStart"/>
      <w:r>
        <w:t>Фондация</w:t>
      </w:r>
      <w:proofErr w:type="spellEnd"/>
      <w:r>
        <w:t xml:space="preserve"> </w:t>
      </w:r>
      <w:proofErr w:type="spellStart"/>
      <w:r>
        <w:t>Фридрих</w:t>
      </w:r>
      <w:proofErr w:type="spellEnd"/>
      <w:r>
        <w:t xml:space="preserve"> </w:t>
      </w:r>
      <w:proofErr w:type="spellStart"/>
      <w:r>
        <w:t>Еберт</w:t>
      </w:r>
      <w:proofErr w:type="spellEnd"/>
      <w:r>
        <w:t>, 2021, ISBN:978-954-2979-93-, 56</w:t>
      </w:r>
    </w:p>
    <w:p w:rsidR="003A79C2" w:rsidRDefault="003A79C2" w:rsidP="003A79C2">
      <w:pPr>
        <w:spacing w:line="360" w:lineRule="auto"/>
        <w:jc w:val="both"/>
      </w:pPr>
      <w:proofErr w:type="spellStart"/>
      <w:r>
        <w:rPr>
          <w:rStyle w:val="Strong"/>
        </w:rPr>
        <w:lastRenderedPageBreak/>
        <w:t>Надежда</w:t>
      </w:r>
      <w:proofErr w:type="spellEnd"/>
      <w:r>
        <w:rPr>
          <w:rStyle w:val="Strong"/>
        </w:rPr>
        <w:t xml:space="preserve"> </w:t>
      </w:r>
      <w:proofErr w:type="spellStart"/>
      <w:r>
        <w:rPr>
          <w:rStyle w:val="Strong"/>
        </w:rPr>
        <w:t>Илиева</w:t>
      </w:r>
      <w:proofErr w:type="spellEnd"/>
      <w:r>
        <w:t xml:space="preserve">, </w:t>
      </w:r>
      <w:proofErr w:type="spellStart"/>
      <w:r>
        <w:t>Геогри</w:t>
      </w:r>
      <w:proofErr w:type="spellEnd"/>
      <w:r>
        <w:t xml:space="preserve"> </w:t>
      </w:r>
      <w:proofErr w:type="spellStart"/>
      <w:r>
        <w:t>Бърдаров</w:t>
      </w:r>
      <w:proofErr w:type="spellEnd"/>
      <w:r>
        <w:t>. (</w:t>
      </w:r>
      <w:proofErr w:type="spellStart"/>
      <w:r>
        <w:t>Не</w:t>
      </w:r>
      <w:proofErr w:type="spellEnd"/>
      <w:r>
        <w:t>)</w:t>
      </w:r>
      <w:proofErr w:type="spellStart"/>
      <w:r>
        <w:t>възможната</w:t>
      </w:r>
      <w:proofErr w:type="spellEnd"/>
      <w:r>
        <w:t xml:space="preserve"> </w:t>
      </w:r>
      <w:proofErr w:type="spellStart"/>
      <w:r>
        <w:t>ромска</w:t>
      </w:r>
      <w:proofErr w:type="spellEnd"/>
      <w:r>
        <w:t xml:space="preserve"> </w:t>
      </w:r>
      <w:proofErr w:type="spellStart"/>
      <w:r>
        <w:t>интеграция</w:t>
      </w:r>
      <w:proofErr w:type="spellEnd"/>
      <w:r>
        <w:t xml:space="preserve">: </w:t>
      </w:r>
      <w:proofErr w:type="spellStart"/>
      <w:r>
        <w:t>Демографски</w:t>
      </w:r>
      <w:proofErr w:type="spellEnd"/>
      <w:r>
        <w:t xml:space="preserve"> </w:t>
      </w:r>
      <w:proofErr w:type="spellStart"/>
      <w:r>
        <w:t>специфики</w:t>
      </w:r>
      <w:proofErr w:type="spellEnd"/>
      <w:r>
        <w:t xml:space="preserve">, 42 </w:t>
      </w:r>
      <w:proofErr w:type="spellStart"/>
      <w:proofErr w:type="gramStart"/>
      <w:r>
        <w:t>стр</w:t>
      </w:r>
      <w:proofErr w:type="spellEnd"/>
      <w:r>
        <w:t>..</w:t>
      </w:r>
      <w:proofErr w:type="gramEnd"/>
      <w:r>
        <w:t xml:space="preserve"> Friedrich Ebert </w:t>
      </w:r>
      <w:proofErr w:type="spellStart"/>
      <w:r>
        <w:t>Stiftung</w:t>
      </w:r>
      <w:proofErr w:type="spellEnd"/>
      <w:r>
        <w:t>, 2020, ISBN:978-954-2979-59-</w:t>
      </w:r>
      <w:proofErr w:type="gramStart"/>
      <w:r>
        <w:t>3,,</w:t>
      </w:r>
      <w:proofErr w:type="gramEnd"/>
      <w:r>
        <w:t xml:space="preserve"> 42, 1-42</w:t>
      </w:r>
    </w:p>
    <w:p w:rsidR="003A79C2" w:rsidRDefault="003A79C2" w:rsidP="003A79C2">
      <w:pPr>
        <w:spacing w:line="360" w:lineRule="auto"/>
        <w:jc w:val="both"/>
        <w:rPr>
          <w:b/>
        </w:rPr>
      </w:pPr>
      <w:proofErr w:type="spellStart"/>
      <w:r>
        <w:rPr>
          <w:rStyle w:val="Strong"/>
        </w:rPr>
        <w:t>Nadezhda</w:t>
      </w:r>
      <w:proofErr w:type="spellEnd"/>
      <w:r>
        <w:rPr>
          <w:rStyle w:val="Strong"/>
        </w:rPr>
        <w:t xml:space="preserve"> </w:t>
      </w:r>
      <w:proofErr w:type="spellStart"/>
      <w:r>
        <w:rPr>
          <w:rStyle w:val="Strong"/>
        </w:rPr>
        <w:t>Ilieva</w:t>
      </w:r>
      <w:proofErr w:type="spellEnd"/>
      <w:r>
        <w:t xml:space="preserve">, </w:t>
      </w:r>
      <w:proofErr w:type="spellStart"/>
      <w:r>
        <w:t>Георги</w:t>
      </w:r>
      <w:proofErr w:type="spellEnd"/>
      <w:r>
        <w:t xml:space="preserve"> </w:t>
      </w:r>
      <w:proofErr w:type="spellStart"/>
      <w:r>
        <w:t>Бърдаров</w:t>
      </w:r>
      <w:proofErr w:type="spellEnd"/>
      <w:r>
        <w:t xml:space="preserve">. Horizon 2030 Demographic Tendencies in Bulgaria. Friedrich Ebert </w:t>
      </w:r>
      <w:proofErr w:type="spellStart"/>
      <w:r>
        <w:t>Stiftung</w:t>
      </w:r>
      <w:proofErr w:type="spellEnd"/>
      <w:r>
        <w:t>, 2018, ISBN:978-954-2979-39-5</w:t>
      </w:r>
    </w:p>
    <w:p w:rsidR="000B1583" w:rsidRDefault="00440867" w:rsidP="0016001F">
      <w:pPr>
        <w:spacing w:line="360" w:lineRule="auto"/>
        <w:jc w:val="both"/>
        <w:rPr>
          <w:b/>
        </w:rPr>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Място</w:t>
      </w:r>
      <w:proofErr w:type="spellEnd"/>
      <w:r>
        <w:t xml:space="preserve"> </w:t>
      </w:r>
      <w:proofErr w:type="spellStart"/>
      <w:r>
        <w:t>на</w:t>
      </w:r>
      <w:proofErr w:type="spellEnd"/>
      <w:r>
        <w:t xml:space="preserve"> </w:t>
      </w:r>
      <w:proofErr w:type="spellStart"/>
      <w:r>
        <w:t>географията</w:t>
      </w:r>
      <w:proofErr w:type="spellEnd"/>
      <w:r>
        <w:t xml:space="preserve"> </w:t>
      </w:r>
      <w:proofErr w:type="spellStart"/>
      <w:r>
        <w:t>на</w:t>
      </w:r>
      <w:proofErr w:type="spellEnd"/>
      <w:r>
        <w:t xml:space="preserve"> </w:t>
      </w:r>
      <w:proofErr w:type="spellStart"/>
      <w:r>
        <w:t>етносите</w:t>
      </w:r>
      <w:proofErr w:type="spellEnd"/>
      <w:r>
        <w:t xml:space="preserve"> в </w:t>
      </w:r>
      <w:proofErr w:type="spellStart"/>
      <w:r>
        <w:t>системата</w:t>
      </w:r>
      <w:proofErr w:type="spellEnd"/>
      <w:r>
        <w:t xml:space="preserve"> </w:t>
      </w:r>
      <w:proofErr w:type="spellStart"/>
      <w:r>
        <w:t>на</w:t>
      </w:r>
      <w:proofErr w:type="spellEnd"/>
      <w:r>
        <w:t xml:space="preserve"> </w:t>
      </w:r>
      <w:proofErr w:type="spellStart"/>
      <w:r>
        <w:t>географските</w:t>
      </w:r>
      <w:proofErr w:type="spellEnd"/>
      <w:r>
        <w:t xml:space="preserve"> </w:t>
      </w:r>
      <w:proofErr w:type="spellStart"/>
      <w:r>
        <w:t>науки</w:t>
      </w:r>
      <w:proofErr w:type="spellEnd"/>
      <w:r>
        <w:t xml:space="preserve">.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1-2,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2003, ISSN:0204-7209 ISSN 2367-6671 (Online), 116-123</w:t>
      </w:r>
    </w:p>
    <w:p w:rsidR="000B1583" w:rsidRDefault="00440867" w:rsidP="00440867">
      <w:pPr>
        <w:spacing w:line="360" w:lineRule="auto"/>
        <w:jc w:val="both"/>
        <w:rPr>
          <w:b/>
        </w:rPr>
      </w:pPr>
      <w:proofErr w:type="spellStart"/>
      <w:r>
        <w:rPr>
          <w:rStyle w:val="Strong"/>
        </w:rPr>
        <w:t>Диляна</w:t>
      </w:r>
      <w:proofErr w:type="spellEnd"/>
      <w:r>
        <w:rPr>
          <w:rStyle w:val="Strong"/>
        </w:rPr>
        <w:t xml:space="preserve"> </w:t>
      </w:r>
      <w:proofErr w:type="spellStart"/>
      <w:r>
        <w:rPr>
          <w:rStyle w:val="Strong"/>
        </w:rPr>
        <w:t>Стефанова</w:t>
      </w:r>
      <w:proofErr w:type="spellEnd"/>
      <w:r>
        <w:t xml:space="preserve">, </w:t>
      </w:r>
      <w:proofErr w:type="spellStart"/>
      <w:r>
        <w:t>Димитрина</w:t>
      </w:r>
      <w:proofErr w:type="spellEnd"/>
      <w:r>
        <w:t xml:space="preserve"> </w:t>
      </w:r>
      <w:proofErr w:type="spellStart"/>
      <w:r>
        <w:t>Михова</w:t>
      </w:r>
      <w:proofErr w:type="spellEnd"/>
      <w:r>
        <w:t xml:space="preserve">, </w:t>
      </w: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Анкетно</w:t>
      </w:r>
      <w:proofErr w:type="spellEnd"/>
      <w:r>
        <w:t xml:space="preserve"> </w:t>
      </w:r>
      <w:proofErr w:type="spellStart"/>
      <w:r>
        <w:t>изследване</w:t>
      </w:r>
      <w:proofErr w:type="spellEnd"/>
      <w:r>
        <w:t xml:space="preserve"> </w:t>
      </w:r>
      <w:proofErr w:type="spellStart"/>
      <w:r>
        <w:t>на</w:t>
      </w:r>
      <w:proofErr w:type="spellEnd"/>
      <w:r>
        <w:t xml:space="preserve"> </w:t>
      </w:r>
      <w:proofErr w:type="spellStart"/>
      <w:r>
        <w:t>резултатите</w:t>
      </w:r>
      <w:proofErr w:type="spellEnd"/>
      <w:r>
        <w:t xml:space="preserve"> </w:t>
      </w:r>
      <w:proofErr w:type="spellStart"/>
      <w:r>
        <w:t>от</w:t>
      </w:r>
      <w:proofErr w:type="spellEnd"/>
      <w:r>
        <w:t xml:space="preserve"> </w:t>
      </w:r>
      <w:proofErr w:type="spellStart"/>
      <w:r>
        <w:t>експериментален</w:t>
      </w:r>
      <w:proofErr w:type="spellEnd"/>
      <w:r>
        <w:t xml:space="preserve"> </w:t>
      </w:r>
      <w:proofErr w:type="spellStart"/>
      <w:r>
        <w:t>урок</w:t>
      </w:r>
      <w:proofErr w:type="spellEnd"/>
      <w:r>
        <w:t xml:space="preserve"> </w:t>
      </w:r>
      <w:proofErr w:type="spellStart"/>
      <w:r>
        <w:t>по</w:t>
      </w:r>
      <w:proofErr w:type="spellEnd"/>
      <w:r>
        <w:t xml:space="preserve"> </w:t>
      </w:r>
      <w:proofErr w:type="spellStart"/>
      <w:r>
        <w:t>география</w:t>
      </w:r>
      <w:proofErr w:type="spellEnd"/>
      <w:r>
        <w:t xml:space="preserve"> с </w:t>
      </w:r>
      <w:proofErr w:type="spellStart"/>
      <w:r>
        <w:t>прилагане</w:t>
      </w:r>
      <w:proofErr w:type="spellEnd"/>
      <w:r>
        <w:t xml:space="preserve"> </w:t>
      </w:r>
      <w:proofErr w:type="spellStart"/>
      <w:r>
        <w:t>на</w:t>
      </w:r>
      <w:proofErr w:type="spellEnd"/>
      <w:r>
        <w:t xml:space="preserve"> ГИС, </w:t>
      </w:r>
      <w:proofErr w:type="spellStart"/>
      <w:r>
        <w:t>проведен</w:t>
      </w:r>
      <w:proofErr w:type="spellEnd"/>
      <w:r>
        <w:t xml:space="preserve"> в </w:t>
      </w:r>
      <w:proofErr w:type="spellStart"/>
      <w:r>
        <w:t>български</w:t>
      </w:r>
      <w:proofErr w:type="spellEnd"/>
      <w:r>
        <w:t xml:space="preserve"> </w:t>
      </w:r>
      <w:proofErr w:type="spellStart"/>
      <w:r>
        <w:t>училища</w:t>
      </w:r>
      <w:proofErr w:type="spellEnd"/>
      <w:r>
        <w:t xml:space="preserve">. </w:t>
      </w:r>
      <w:proofErr w:type="spellStart"/>
      <w:r>
        <w:t>Обучението</w:t>
      </w:r>
      <w:proofErr w:type="spellEnd"/>
      <w:r>
        <w:t xml:space="preserve"> </w:t>
      </w:r>
      <w:proofErr w:type="spellStart"/>
      <w:r>
        <w:t>по</w:t>
      </w:r>
      <w:proofErr w:type="spellEnd"/>
      <w:r>
        <w:t xml:space="preserve"> </w:t>
      </w:r>
      <w:proofErr w:type="spellStart"/>
      <w:r>
        <w:t>география</w:t>
      </w:r>
      <w:proofErr w:type="spellEnd"/>
      <w:r>
        <w:t>, 4, СУ, 2005, ISSN:0204-6849, 27-36</w:t>
      </w:r>
    </w:p>
    <w:p w:rsidR="000B1583" w:rsidRDefault="00440867" w:rsidP="0016001F">
      <w:pPr>
        <w:spacing w:line="360" w:lineRule="auto"/>
        <w:jc w:val="both"/>
        <w:rPr>
          <w:b/>
        </w:rPr>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Особености</w:t>
      </w:r>
      <w:proofErr w:type="spellEnd"/>
      <w:r>
        <w:t xml:space="preserve"> </w:t>
      </w:r>
      <w:proofErr w:type="spellStart"/>
      <w:r>
        <w:t>на</w:t>
      </w:r>
      <w:proofErr w:type="spellEnd"/>
      <w:r>
        <w:t xml:space="preserve"> </w:t>
      </w:r>
      <w:proofErr w:type="spellStart"/>
      <w:r>
        <w:t>миграцията</w:t>
      </w:r>
      <w:proofErr w:type="spellEnd"/>
      <w:r>
        <w:t xml:space="preserve"> </w:t>
      </w:r>
      <w:proofErr w:type="spellStart"/>
      <w:r>
        <w:t>на</w:t>
      </w:r>
      <w:proofErr w:type="spellEnd"/>
      <w:r>
        <w:t xml:space="preserve"> </w:t>
      </w:r>
      <w:proofErr w:type="spellStart"/>
      <w:r>
        <w:t>турското</w:t>
      </w:r>
      <w:proofErr w:type="spellEnd"/>
      <w:r>
        <w:t xml:space="preserve"> </w:t>
      </w:r>
      <w:proofErr w:type="spellStart"/>
      <w:r>
        <w:t>население</w:t>
      </w:r>
      <w:proofErr w:type="spellEnd"/>
      <w:r>
        <w:t xml:space="preserve"> в </w:t>
      </w:r>
      <w:proofErr w:type="spellStart"/>
      <w:r>
        <w:t>България</w:t>
      </w:r>
      <w:proofErr w:type="spellEnd"/>
      <w:r>
        <w:t xml:space="preserve"> </w:t>
      </w:r>
      <w:proofErr w:type="spellStart"/>
      <w:r>
        <w:t>от</w:t>
      </w:r>
      <w:proofErr w:type="spellEnd"/>
      <w:r>
        <w:t xml:space="preserve"> </w:t>
      </w:r>
      <w:proofErr w:type="spellStart"/>
      <w:r>
        <w:t>Освобождението</w:t>
      </w:r>
      <w:proofErr w:type="spellEnd"/>
      <w:r>
        <w:t xml:space="preserve"> </w:t>
      </w:r>
      <w:proofErr w:type="spellStart"/>
      <w:r>
        <w:t>до</w:t>
      </w:r>
      <w:proofErr w:type="spellEnd"/>
      <w:r>
        <w:t xml:space="preserve"> </w:t>
      </w:r>
      <w:proofErr w:type="spellStart"/>
      <w:r>
        <w:t>края</w:t>
      </w:r>
      <w:proofErr w:type="spellEnd"/>
      <w:r>
        <w:t xml:space="preserve"> </w:t>
      </w:r>
      <w:proofErr w:type="spellStart"/>
      <w:r>
        <w:t>на</w:t>
      </w:r>
      <w:proofErr w:type="spellEnd"/>
      <w:r>
        <w:t xml:space="preserve"> </w:t>
      </w:r>
      <w:proofErr w:type="spellStart"/>
      <w:r>
        <w:t>Втората</w:t>
      </w:r>
      <w:proofErr w:type="spellEnd"/>
      <w:r>
        <w:t xml:space="preserve"> </w:t>
      </w:r>
      <w:proofErr w:type="spellStart"/>
      <w:r>
        <w:t>световна</w:t>
      </w:r>
      <w:proofErr w:type="spellEnd"/>
      <w:r>
        <w:t xml:space="preserve"> </w:t>
      </w:r>
      <w:proofErr w:type="spellStart"/>
      <w:r>
        <w:t>война</w:t>
      </w:r>
      <w:proofErr w:type="spellEnd"/>
      <w:r>
        <w:t xml:space="preserve">.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1-2,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2005, ISSN:0204-7209 ISSN 2367-6671 (Online), 140-152</w:t>
      </w:r>
    </w:p>
    <w:p w:rsidR="000B1583" w:rsidRDefault="00440867" w:rsidP="0016001F">
      <w:pPr>
        <w:spacing w:line="360" w:lineRule="auto"/>
        <w:jc w:val="both"/>
        <w:rPr>
          <w:b/>
        </w:rPr>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Влияние</w:t>
      </w:r>
      <w:proofErr w:type="spellEnd"/>
      <w:r>
        <w:t xml:space="preserve"> </w:t>
      </w:r>
      <w:proofErr w:type="spellStart"/>
      <w:r>
        <w:t>на</w:t>
      </w:r>
      <w:proofErr w:type="spellEnd"/>
      <w:r>
        <w:t xml:space="preserve"> </w:t>
      </w:r>
      <w:proofErr w:type="spellStart"/>
      <w:r>
        <w:t>етническия</w:t>
      </w:r>
      <w:proofErr w:type="spellEnd"/>
      <w:r>
        <w:t xml:space="preserve"> </w:t>
      </w:r>
      <w:proofErr w:type="spellStart"/>
      <w:r>
        <w:t>състав</w:t>
      </w:r>
      <w:proofErr w:type="spellEnd"/>
      <w:r>
        <w:t xml:space="preserve"> </w:t>
      </w:r>
      <w:proofErr w:type="spellStart"/>
      <w:r>
        <w:t>на</w:t>
      </w:r>
      <w:proofErr w:type="spellEnd"/>
      <w:r>
        <w:t xml:space="preserve"> </w:t>
      </w:r>
      <w:proofErr w:type="spellStart"/>
      <w:r>
        <w:t>населението</w:t>
      </w:r>
      <w:proofErr w:type="spellEnd"/>
      <w:r>
        <w:t xml:space="preserve"> </w:t>
      </w:r>
      <w:proofErr w:type="spellStart"/>
      <w:r>
        <w:t>върху</w:t>
      </w:r>
      <w:proofErr w:type="spellEnd"/>
      <w:r>
        <w:t xml:space="preserve"> </w:t>
      </w:r>
      <w:proofErr w:type="spellStart"/>
      <w:r>
        <w:t>демографската</w:t>
      </w:r>
      <w:proofErr w:type="spellEnd"/>
      <w:r>
        <w:t xml:space="preserve"> </w:t>
      </w:r>
      <w:proofErr w:type="spellStart"/>
      <w:r>
        <w:t>криза</w:t>
      </w:r>
      <w:proofErr w:type="spellEnd"/>
      <w:r>
        <w:t xml:space="preserve"> </w:t>
      </w:r>
      <w:proofErr w:type="spellStart"/>
      <w:r>
        <w:t>на</w:t>
      </w:r>
      <w:proofErr w:type="spellEnd"/>
      <w:r>
        <w:t xml:space="preserve"> </w:t>
      </w:r>
      <w:proofErr w:type="spellStart"/>
      <w:r>
        <w:t>селското</w:t>
      </w:r>
      <w:proofErr w:type="spellEnd"/>
      <w:r>
        <w:t xml:space="preserve"> </w:t>
      </w:r>
      <w:proofErr w:type="spellStart"/>
      <w:r>
        <w:t>население</w:t>
      </w:r>
      <w:proofErr w:type="spellEnd"/>
      <w:r>
        <w:t xml:space="preserve"> в </w:t>
      </w:r>
      <w:proofErr w:type="spellStart"/>
      <w:r>
        <w:t>България</w:t>
      </w:r>
      <w:proofErr w:type="spellEnd"/>
      <w:r>
        <w:t xml:space="preserve">.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3-4,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2006, ISSN:0204-7209 ISSN 2367-6671 (Online), 125-139</w:t>
      </w:r>
    </w:p>
    <w:p w:rsidR="000B1583" w:rsidRDefault="00440867"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Особености</w:t>
      </w:r>
      <w:proofErr w:type="spellEnd"/>
      <w:r>
        <w:t xml:space="preserve"> </w:t>
      </w:r>
      <w:proofErr w:type="spellStart"/>
      <w:r>
        <w:t>на</w:t>
      </w:r>
      <w:proofErr w:type="spellEnd"/>
      <w:r>
        <w:t xml:space="preserve"> </w:t>
      </w:r>
      <w:proofErr w:type="spellStart"/>
      <w:r>
        <w:t>демографския</w:t>
      </w:r>
      <w:proofErr w:type="spellEnd"/>
      <w:r>
        <w:t xml:space="preserve"> </w:t>
      </w:r>
      <w:proofErr w:type="spellStart"/>
      <w:r>
        <w:t>преход</w:t>
      </w:r>
      <w:proofErr w:type="spellEnd"/>
      <w:r>
        <w:t xml:space="preserve"> </w:t>
      </w:r>
      <w:proofErr w:type="spellStart"/>
      <w:r>
        <w:t>на</w:t>
      </w:r>
      <w:proofErr w:type="spellEnd"/>
      <w:r>
        <w:t xml:space="preserve"> </w:t>
      </w:r>
      <w:proofErr w:type="spellStart"/>
      <w:r>
        <w:t>турската</w:t>
      </w:r>
      <w:proofErr w:type="spellEnd"/>
      <w:r>
        <w:t xml:space="preserve"> </w:t>
      </w:r>
      <w:proofErr w:type="spellStart"/>
      <w:r>
        <w:t>етническа</w:t>
      </w:r>
      <w:proofErr w:type="spellEnd"/>
      <w:r>
        <w:t xml:space="preserve"> </w:t>
      </w:r>
      <w:proofErr w:type="spellStart"/>
      <w:r>
        <w:t>група</w:t>
      </w:r>
      <w:proofErr w:type="spellEnd"/>
      <w:r>
        <w:t xml:space="preserve"> в </w:t>
      </w:r>
      <w:proofErr w:type="spellStart"/>
      <w:r>
        <w:t>България</w:t>
      </w:r>
      <w:proofErr w:type="spellEnd"/>
      <w:r>
        <w:t xml:space="preserve">.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1-2,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2008, ISSN:0204-7209 ISSN 2367-6671 (Online), 39-52  </w:t>
      </w:r>
    </w:p>
    <w:p w:rsidR="00440867" w:rsidRDefault="00440867" w:rsidP="00440867">
      <w:pPr>
        <w:spacing w:line="360" w:lineRule="auto"/>
        <w:jc w:val="both"/>
      </w:pPr>
      <w:proofErr w:type="spellStart"/>
      <w:r>
        <w:rPr>
          <w:rStyle w:val="Strong"/>
        </w:rPr>
        <w:t>Nadezhda</w:t>
      </w:r>
      <w:proofErr w:type="spellEnd"/>
      <w:r>
        <w:rPr>
          <w:rStyle w:val="Strong"/>
        </w:rPr>
        <w:t xml:space="preserve"> </w:t>
      </w:r>
      <w:proofErr w:type="spellStart"/>
      <w:r>
        <w:rPr>
          <w:rStyle w:val="Strong"/>
        </w:rPr>
        <w:t>Ilieva</w:t>
      </w:r>
      <w:proofErr w:type="spellEnd"/>
      <w:r>
        <w:t xml:space="preserve">. Application of Geographic Information Systems in Delineating of Regions with Compact Population </w:t>
      </w:r>
      <w:proofErr w:type="spellStart"/>
      <w:r>
        <w:t>оf</w:t>
      </w:r>
      <w:proofErr w:type="spellEnd"/>
      <w:r>
        <w:t xml:space="preserve"> a Certain Ethnic Group.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4,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2009, ISSN:0204-7209 ISSN 2367-6671 (Online), 11-19</w:t>
      </w:r>
    </w:p>
    <w:p w:rsidR="00440867" w:rsidRDefault="00440867"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Използване</w:t>
      </w:r>
      <w:proofErr w:type="spellEnd"/>
      <w:r>
        <w:t xml:space="preserve"> </w:t>
      </w:r>
      <w:proofErr w:type="spellStart"/>
      <w:r>
        <w:t>на</w:t>
      </w:r>
      <w:proofErr w:type="spellEnd"/>
      <w:r>
        <w:t xml:space="preserve"> </w:t>
      </w:r>
      <w:proofErr w:type="spellStart"/>
      <w:r>
        <w:t>метода</w:t>
      </w:r>
      <w:proofErr w:type="spellEnd"/>
      <w:r>
        <w:t xml:space="preserve"> </w:t>
      </w:r>
      <w:proofErr w:type="spellStart"/>
      <w:r>
        <w:t>за</w:t>
      </w:r>
      <w:proofErr w:type="spellEnd"/>
      <w:r>
        <w:t xml:space="preserve"> </w:t>
      </w:r>
      <w:proofErr w:type="spellStart"/>
      <w:r>
        <w:t>оптимална</w:t>
      </w:r>
      <w:proofErr w:type="spellEnd"/>
      <w:r>
        <w:t xml:space="preserve"> </w:t>
      </w:r>
      <w:proofErr w:type="spellStart"/>
      <w:r>
        <w:t>територия</w:t>
      </w:r>
      <w:proofErr w:type="spellEnd"/>
      <w:r>
        <w:t xml:space="preserve"> </w:t>
      </w:r>
      <w:proofErr w:type="spellStart"/>
      <w:r>
        <w:t>на</w:t>
      </w:r>
      <w:proofErr w:type="spellEnd"/>
      <w:r>
        <w:t xml:space="preserve"> </w:t>
      </w:r>
      <w:proofErr w:type="spellStart"/>
      <w:r>
        <w:t>разселване</w:t>
      </w:r>
      <w:proofErr w:type="spellEnd"/>
      <w:r>
        <w:t xml:space="preserve"> </w:t>
      </w:r>
      <w:proofErr w:type="spellStart"/>
      <w:r>
        <w:t>за</w:t>
      </w:r>
      <w:proofErr w:type="spellEnd"/>
      <w:r>
        <w:t xml:space="preserve"> </w:t>
      </w:r>
      <w:proofErr w:type="spellStart"/>
      <w:r>
        <w:t>установяване</w:t>
      </w:r>
      <w:proofErr w:type="spellEnd"/>
      <w:r>
        <w:t xml:space="preserve"> </w:t>
      </w:r>
      <w:proofErr w:type="spellStart"/>
      <w:r>
        <w:t>на</w:t>
      </w:r>
      <w:proofErr w:type="spellEnd"/>
      <w:r>
        <w:t xml:space="preserve"> </w:t>
      </w:r>
      <w:proofErr w:type="spellStart"/>
      <w:r>
        <w:t>териториалните</w:t>
      </w:r>
      <w:proofErr w:type="spellEnd"/>
      <w:r>
        <w:t xml:space="preserve"> </w:t>
      </w:r>
      <w:proofErr w:type="spellStart"/>
      <w:r>
        <w:t>промени</w:t>
      </w:r>
      <w:proofErr w:type="spellEnd"/>
      <w:r>
        <w:t xml:space="preserve"> в </w:t>
      </w:r>
      <w:proofErr w:type="spellStart"/>
      <w:r>
        <w:t>локализацията</w:t>
      </w:r>
      <w:proofErr w:type="spellEnd"/>
      <w:r>
        <w:t xml:space="preserve"> </w:t>
      </w:r>
      <w:proofErr w:type="spellStart"/>
      <w:r>
        <w:t>на</w:t>
      </w:r>
      <w:proofErr w:type="spellEnd"/>
      <w:r>
        <w:t xml:space="preserve"> </w:t>
      </w:r>
      <w:proofErr w:type="spellStart"/>
      <w:r>
        <w:t>турската</w:t>
      </w:r>
      <w:proofErr w:type="spellEnd"/>
      <w:r>
        <w:t xml:space="preserve"> </w:t>
      </w:r>
      <w:proofErr w:type="spellStart"/>
      <w:r>
        <w:t>етническа</w:t>
      </w:r>
      <w:proofErr w:type="spellEnd"/>
      <w:r>
        <w:t xml:space="preserve"> </w:t>
      </w:r>
      <w:proofErr w:type="spellStart"/>
      <w:r>
        <w:t>група</w:t>
      </w:r>
      <w:proofErr w:type="spellEnd"/>
      <w:r>
        <w:t xml:space="preserve"> в </w:t>
      </w:r>
      <w:proofErr w:type="spellStart"/>
      <w:r>
        <w:t>България</w:t>
      </w:r>
      <w:proofErr w:type="spellEnd"/>
      <w:r>
        <w:t xml:space="preserve"> </w:t>
      </w:r>
      <w:proofErr w:type="spellStart"/>
      <w:r>
        <w:t>за</w:t>
      </w:r>
      <w:proofErr w:type="spellEnd"/>
      <w:r>
        <w:t xml:space="preserve"> </w:t>
      </w:r>
      <w:proofErr w:type="spellStart"/>
      <w:r>
        <w:t>периода</w:t>
      </w:r>
      <w:proofErr w:type="spellEnd"/>
      <w:r>
        <w:t xml:space="preserve"> 1965-2001 </w:t>
      </w:r>
      <w:proofErr w:type="gramStart"/>
      <w:r>
        <w:t>г..</w:t>
      </w:r>
      <w:proofErr w:type="gramEnd"/>
      <w:r>
        <w:t xml:space="preserve">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1,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2009, ISSN:0204-7209 ISSN 2367-6671 (Online), 98-110</w:t>
      </w:r>
    </w:p>
    <w:p w:rsidR="00440867" w:rsidRDefault="00440867" w:rsidP="00440867">
      <w:pPr>
        <w:spacing w:line="360" w:lineRule="auto"/>
        <w:jc w:val="both"/>
      </w:pPr>
      <w:proofErr w:type="spellStart"/>
      <w:r>
        <w:rPr>
          <w:rStyle w:val="Strong"/>
        </w:rPr>
        <w:t>Mladenov</w:t>
      </w:r>
      <w:proofErr w:type="spellEnd"/>
      <w:r>
        <w:rPr>
          <w:rStyle w:val="Strong"/>
        </w:rPr>
        <w:t xml:space="preserve"> </w:t>
      </w:r>
      <w:proofErr w:type="spellStart"/>
      <w:r>
        <w:rPr>
          <w:rStyle w:val="Strong"/>
        </w:rPr>
        <w:t>Chavdar</w:t>
      </w:r>
      <w:proofErr w:type="spellEnd"/>
      <w:r>
        <w:t xml:space="preserve">, </w:t>
      </w:r>
      <w:proofErr w:type="spellStart"/>
      <w:r>
        <w:t>Ilieva</w:t>
      </w:r>
      <w:proofErr w:type="spellEnd"/>
      <w:r>
        <w:t xml:space="preserve"> Margarita, </w:t>
      </w:r>
      <w:proofErr w:type="spellStart"/>
      <w:r>
        <w:rPr>
          <w:rStyle w:val="Strong"/>
        </w:rPr>
        <w:t>Nadezhda</w:t>
      </w:r>
      <w:proofErr w:type="spellEnd"/>
      <w:r>
        <w:rPr>
          <w:rStyle w:val="Strong"/>
        </w:rPr>
        <w:t xml:space="preserve"> </w:t>
      </w:r>
      <w:proofErr w:type="spellStart"/>
      <w:r>
        <w:rPr>
          <w:rStyle w:val="Strong"/>
        </w:rPr>
        <w:t>Ilieva</w:t>
      </w:r>
      <w:proofErr w:type="spellEnd"/>
      <w:r>
        <w:t xml:space="preserve">, </w:t>
      </w:r>
      <w:r>
        <w:rPr>
          <w:rStyle w:val="Strong"/>
        </w:rPr>
        <w:t xml:space="preserve">Boris </w:t>
      </w:r>
      <w:proofErr w:type="spellStart"/>
      <w:r>
        <w:rPr>
          <w:rStyle w:val="Strong"/>
        </w:rPr>
        <w:t>Kazakov</w:t>
      </w:r>
      <w:proofErr w:type="spellEnd"/>
      <w:r>
        <w:t xml:space="preserve">. The urbanization process in </w:t>
      </w:r>
      <w:proofErr w:type="gramStart"/>
      <w:r>
        <w:t>Bulgaria..</w:t>
      </w:r>
      <w:proofErr w:type="gramEnd"/>
      <w:r>
        <w:t xml:space="preserve"> </w:t>
      </w:r>
      <w:proofErr w:type="spellStart"/>
      <w:r>
        <w:t>Térés</w:t>
      </w:r>
      <w:proofErr w:type="spellEnd"/>
      <w:r>
        <w:t xml:space="preserve"> </w:t>
      </w:r>
      <w:proofErr w:type="spellStart"/>
      <w:r>
        <w:t>Társadalom</w:t>
      </w:r>
      <w:proofErr w:type="spellEnd"/>
      <w:r>
        <w:t xml:space="preserve">, XXIV, 4, Centre for Regional Studies of the HAS RCERS, 2010, ISSN:0237-7683, 285-300   </w:t>
      </w:r>
      <w:proofErr w:type="spellStart"/>
      <w:r>
        <w:rPr>
          <w:b/>
          <w:bCs/>
        </w:rPr>
        <w:t>Международно</w:t>
      </w:r>
      <w:proofErr w:type="spellEnd"/>
      <w:r>
        <w:rPr>
          <w:b/>
          <w:bCs/>
        </w:rPr>
        <w:t xml:space="preserve"> </w:t>
      </w:r>
      <w:proofErr w:type="spellStart"/>
      <w:r>
        <w:rPr>
          <w:b/>
          <w:bCs/>
        </w:rPr>
        <w:t>академично</w:t>
      </w:r>
      <w:proofErr w:type="spellEnd"/>
      <w:r>
        <w:rPr>
          <w:b/>
          <w:bCs/>
        </w:rPr>
        <w:t xml:space="preserve"> </w:t>
      </w:r>
      <w:proofErr w:type="spellStart"/>
      <w:r>
        <w:rPr>
          <w:b/>
          <w:bCs/>
        </w:rPr>
        <w:t>издателство</w:t>
      </w:r>
      <w:proofErr w:type="spellEnd"/>
    </w:p>
    <w:p w:rsidR="00440867" w:rsidRDefault="00440867"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Брой</w:t>
      </w:r>
      <w:proofErr w:type="spellEnd"/>
      <w:r>
        <w:t xml:space="preserve"> и </w:t>
      </w:r>
      <w:proofErr w:type="spellStart"/>
      <w:r>
        <w:t>териториално</w:t>
      </w:r>
      <w:proofErr w:type="spellEnd"/>
      <w:r>
        <w:t xml:space="preserve"> </w:t>
      </w:r>
      <w:proofErr w:type="spellStart"/>
      <w:r>
        <w:t>разпределение</w:t>
      </w:r>
      <w:proofErr w:type="spellEnd"/>
      <w:r>
        <w:t xml:space="preserve"> </w:t>
      </w:r>
      <w:proofErr w:type="spellStart"/>
      <w:r>
        <w:t>на</w:t>
      </w:r>
      <w:proofErr w:type="spellEnd"/>
      <w:r>
        <w:t xml:space="preserve"> </w:t>
      </w:r>
      <w:proofErr w:type="spellStart"/>
      <w:r>
        <w:t>българите</w:t>
      </w:r>
      <w:proofErr w:type="spellEnd"/>
      <w:r>
        <w:t xml:space="preserve"> </w:t>
      </w:r>
      <w:proofErr w:type="spellStart"/>
      <w:r>
        <w:t>мюсюлмани</w:t>
      </w:r>
      <w:proofErr w:type="spellEnd"/>
      <w:r>
        <w:t xml:space="preserve"> (</w:t>
      </w:r>
      <w:proofErr w:type="spellStart"/>
      <w:r>
        <w:t>Методически</w:t>
      </w:r>
      <w:proofErr w:type="spellEnd"/>
      <w:r>
        <w:t xml:space="preserve"> </w:t>
      </w:r>
      <w:proofErr w:type="spellStart"/>
      <w:r>
        <w:t>указания</w:t>
      </w:r>
      <w:proofErr w:type="spellEnd"/>
      <w:r>
        <w:t xml:space="preserve"> </w:t>
      </w:r>
      <w:proofErr w:type="spellStart"/>
      <w:r>
        <w:t>за</w:t>
      </w:r>
      <w:proofErr w:type="spellEnd"/>
      <w:r>
        <w:t xml:space="preserve"> </w:t>
      </w:r>
      <w:proofErr w:type="spellStart"/>
      <w:r>
        <w:t>съставяне</w:t>
      </w:r>
      <w:proofErr w:type="spellEnd"/>
      <w:r>
        <w:t xml:space="preserve"> </w:t>
      </w:r>
      <w:proofErr w:type="spellStart"/>
      <w:r>
        <w:t>на</w:t>
      </w:r>
      <w:proofErr w:type="spellEnd"/>
      <w:r>
        <w:t xml:space="preserve"> </w:t>
      </w:r>
      <w:proofErr w:type="spellStart"/>
      <w:r>
        <w:t>извадка</w:t>
      </w:r>
      <w:proofErr w:type="spellEnd"/>
      <w:r>
        <w:t xml:space="preserve"> </w:t>
      </w:r>
      <w:proofErr w:type="spellStart"/>
      <w:r>
        <w:t>за</w:t>
      </w:r>
      <w:proofErr w:type="spellEnd"/>
      <w:r>
        <w:t xml:space="preserve"> </w:t>
      </w:r>
      <w:proofErr w:type="spellStart"/>
      <w:r>
        <w:t>емпирично</w:t>
      </w:r>
      <w:proofErr w:type="spellEnd"/>
      <w:r>
        <w:t xml:space="preserve"> </w:t>
      </w:r>
      <w:proofErr w:type="spellStart"/>
      <w:r>
        <w:t>социологическо</w:t>
      </w:r>
      <w:proofErr w:type="spellEnd"/>
      <w:r>
        <w:t xml:space="preserve"> </w:t>
      </w:r>
      <w:proofErr w:type="spellStart"/>
      <w:r>
        <w:t>изследване</w:t>
      </w:r>
      <w:proofErr w:type="spellEnd"/>
      <w:r>
        <w:t xml:space="preserve"> и </w:t>
      </w:r>
      <w:proofErr w:type="spellStart"/>
      <w:r>
        <w:t>за</w:t>
      </w:r>
      <w:proofErr w:type="spellEnd"/>
      <w:r>
        <w:t xml:space="preserve"> </w:t>
      </w:r>
      <w:proofErr w:type="spellStart"/>
      <w:r>
        <w:t>определяне</w:t>
      </w:r>
      <w:proofErr w:type="spellEnd"/>
      <w:r>
        <w:t xml:space="preserve"> </w:t>
      </w:r>
      <w:proofErr w:type="spellStart"/>
      <w:r>
        <w:t>гнездата</w:t>
      </w:r>
      <w:proofErr w:type="spellEnd"/>
      <w:r>
        <w:t xml:space="preserve"> </w:t>
      </w:r>
      <w:proofErr w:type="spellStart"/>
      <w:r>
        <w:t>на</w:t>
      </w:r>
      <w:proofErr w:type="spellEnd"/>
      <w:r>
        <w:t xml:space="preserve"> </w:t>
      </w:r>
      <w:proofErr w:type="spellStart"/>
      <w:r>
        <w:t>изследване</w:t>
      </w:r>
      <w:proofErr w:type="spellEnd"/>
      <w:r>
        <w:t xml:space="preserve">. </w:t>
      </w:r>
      <w:proofErr w:type="spellStart"/>
      <w:r>
        <w:t>Някои</w:t>
      </w:r>
      <w:proofErr w:type="spellEnd"/>
      <w:r>
        <w:t xml:space="preserve"> </w:t>
      </w:r>
      <w:proofErr w:type="spellStart"/>
      <w:r>
        <w:t>резултати</w:t>
      </w:r>
      <w:proofErr w:type="spellEnd"/>
      <w:r>
        <w:t xml:space="preserve"> </w:t>
      </w:r>
      <w:proofErr w:type="spellStart"/>
      <w:r>
        <w:t>от</w:t>
      </w:r>
      <w:proofErr w:type="spellEnd"/>
      <w:r>
        <w:t xml:space="preserve"> </w:t>
      </w:r>
      <w:proofErr w:type="spellStart"/>
      <w:r>
        <w:t>изследването</w:t>
      </w:r>
      <w:proofErr w:type="spellEnd"/>
      <w:r>
        <w:t xml:space="preserve">). </w:t>
      </w:r>
      <w:proofErr w:type="spellStart"/>
      <w:r>
        <w:t>Балкани</w:t>
      </w:r>
      <w:proofErr w:type="spellEnd"/>
      <w:r>
        <w:t xml:space="preserve"> 21, 7,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2010, ISSN:1311-9583, 1-10</w:t>
      </w:r>
    </w:p>
    <w:p w:rsidR="00440867" w:rsidRDefault="00440867" w:rsidP="00440867">
      <w:pPr>
        <w:spacing w:line="360" w:lineRule="auto"/>
        <w:jc w:val="both"/>
      </w:pPr>
      <w:proofErr w:type="spellStart"/>
      <w:r>
        <w:rPr>
          <w:rStyle w:val="Strong"/>
        </w:rPr>
        <w:lastRenderedPageBreak/>
        <w:t>Надежда</w:t>
      </w:r>
      <w:proofErr w:type="spellEnd"/>
      <w:r>
        <w:rPr>
          <w:rStyle w:val="Strong"/>
        </w:rPr>
        <w:t xml:space="preserve"> </w:t>
      </w:r>
      <w:proofErr w:type="spellStart"/>
      <w:r>
        <w:rPr>
          <w:rStyle w:val="Strong"/>
        </w:rPr>
        <w:t>Илиева</w:t>
      </w:r>
      <w:proofErr w:type="spellEnd"/>
      <w:r>
        <w:t xml:space="preserve">. </w:t>
      </w:r>
      <w:proofErr w:type="spellStart"/>
      <w:r>
        <w:t>Турската</w:t>
      </w:r>
      <w:proofErr w:type="spellEnd"/>
      <w:r>
        <w:t xml:space="preserve"> </w:t>
      </w:r>
      <w:proofErr w:type="spellStart"/>
      <w:r>
        <w:t>етническа</w:t>
      </w:r>
      <w:proofErr w:type="spellEnd"/>
      <w:r>
        <w:t xml:space="preserve"> </w:t>
      </w:r>
      <w:proofErr w:type="spellStart"/>
      <w:r>
        <w:t>група</w:t>
      </w:r>
      <w:proofErr w:type="spellEnd"/>
      <w:r>
        <w:t xml:space="preserve"> в </w:t>
      </w:r>
      <w:proofErr w:type="spellStart"/>
      <w:r>
        <w:t>България</w:t>
      </w:r>
      <w:proofErr w:type="spellEnd"/>
      <w:r>
        <w:t xml:space="preserve"> (1878-2001 г.) – </w:t>
      </w:r>
      <w:proofErr w:type="spellStart"/>
      <w:r>
        <w:t>обобщени</w:t>
      </w:r>
      <w:proofErr w:type="spellEnd"/>
      <w:r>
        <w:t xml:space="preserve"> </w:t>
      </w:r>
      <w:proofErr w:type="spellStart"/>
      <w:r>
        <w:t>резултати</w:t>
      </w:r>
      <w:proofErr w:type="spellEnd"/>
      <w:r>
        <w:t xml:space="preserve"> </w:t>
      </w:r>
      <w:proofErr w:type="spellStart"/>
      <w:r>
        <w:t>от</w:t>
      </w:r>
      <w:proofErr w:type="spellEnd"/>
      <w:r>
        <w:t xml:space="preserve"> </w:t>
      </w:r>
      <w:proofErr w:type="spellStart"/>
      <w:r>
        <w:t>изследването</w:t>
      </w:r>
      <w:proofErr w:type="spellEnd"/>
      <w:r>
        <w:t>. ГEOграфия'21, ІV (LІI), 6, 2010, ISSN:1312-6628, 12-23</w:t>
      </w:r>
    </w:p>
    <w:p w:rsidR="00440867" w:rsidRDefault="00440867"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Промени</w:t>
      </w:r>
      <w:proofErr w:type="spellEnd"/>
      <w:r>
        <w:t xml:space="preserve"> в </w:t>
      </w:r>
      <w:proofErr w:type="spellStart"/>
      <w:r>
        <w:t>локализацията</w:t>
      </w:r>
      <w:proofErr w:type="spellEnd"/>
      <w:r>
        <w:t xml:space="preserve"> </w:t>
      </w:r>
      <w:proofErr w:type="spellStart"/>
      <w:r>
        <w:t>на</w:t>
      </w:r>
      <w:proofErr w:type="spellEnd"/>
      <w:r>
        <w:t xml:space="preserve"> </w:t>
      </w:r>
      <w:proofErr w:type="spellStart"/>
      <w:r>
        <w:t>ромската</w:t>
      </w:r>
      <w:proofErr w:type="spellEnd"/>
      <w:r>
        <w:t xml:space="preserve"> </w:t>
      </w:r>
      <w:proofErr w:type="spellStart"/>
      <w:r>
        <w:t>етническа</w:t>
      </w:r>
      <w:proofErr w:type="spellEnd"/>
      <w:r>
        <w:t xml:space="preserve"> </w:t>
      </w:r>
      <w:proofErr w:type="spellStart"/>
      <w:r>
        <w:t>група</w:t>
      </w:r>
      <w:proofErr w:type="spellEnd"/>
      <w:r>
        <w:t xml:space="preserve"> в </w:t>
      </w:r>
      <w:proofErr w:type="spellStart"/>
      <w:r>
        <w:t>България</w:t>
      </w:r>
      <w:proofErr w:type="spellEnd"/>
      <w:r>
        <w:t xml:space="preserve"> (1992-2001 г.).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1-2,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2011, ISSN:0204-7209 ISSN 2367-6671 (Online), 39-58  </w:t>
      </w:r>
    </w:p>
    <w:p w:rsidR="00440867" w:rsidRDefault="00440867"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Структура</w:t>
      </w:r>
      <w:proofErr w:type="spellEnd"/>
      <w:r>
        <w:t xml:space="preserve"> </w:t>
      </w:r>
      <w:proofErr w:type="spellStart"/>
      <w:r>
        <w:t>на</w:t>
      </w:r>
      <w:proofErr w:type="spellEnd"/>
      <w:r>
        <w:t xml:space="preserve"> </w:t>
      </w:r>
      <w:proofErr w:type="spellStart"/>
      <w:r>
        <w:t>семейството</w:t>
      </w:r>
      <w:proofErr w:type="spellEnd"/>
      <w:r>
        <w:t xml:space="preserve"> и </w:t>
      </w:r>
      <w:proofErr w:type="spellStart"/>
      <w:r>
        <w:t>неговите</w:t>
      </w:r>
      <w:proofErr w:type="spellEnd"/>
      <w:r>
        <w:t xml:space="preserve"> </w:t>
      </w:r>
      <w:proofErr w:type="spellStart"/>
      <w:r>
        <w:t>ценности</w:t>
      </w:r>
      <w:proofErr w:type="spellEnd"/>
      <w:r>
        <w:t xml:space="preserve"> </w:t>
      </w:r>
      <w:proofErr w:type="spellStart"/>
      <w:r>
        <w:t>при</w:t>
      </w:r>
      <w:proofErr w:type="spellEnd"/>
      <w:r>
        <w:t xml:space="preserve"> </w:t>
      </w:r>
      <w:proofErr w:type="spellStart"/>
      <w:r>
        <w:t>българите</w:t>
      </w:r>
      <w:proofErr w:type="spellEnd"/>
      <w:r>
        <w:t xml:space="preserve"> </w:t>
      </w:r>
      <w:proofErr w:type="spellStart"/>
      <w:r>
        <w:t>мохамедани</w:t>
      </w:r>
      <w:proofErr w:type="spellEnd"/>
      <w:r>
        <w:t xml:space="preserve">. </w:t>
      </w:r>
      <w:proofErr w:type="spellStart"/>
      <w:r>
        <w:t>Население</w:t>
      </w:r>
      <w:proofErr w:type="spellEnd"/>
      <w:r>
        <w:t xml:space="preserve">, 1-2,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2011, ISSN:02-05-0617, 135-150</w:t>
      </w:r>
    </w:p>
    <w:p w:rsidR="00440867" w:rsidRDefault="00440867" w:rsidP="00440867">
      <w:pPr>
        <w:spacing w:line="360" w:lineRule="auto"/>
        <w:jc w:val="both"/>
      </w:pPr>
      <w:proofErr w:type="spellStart"/>
      <w:r>
        <w:rPr>
          <w:rStyle w:val="Strong"/>
        </w:rPr>
        <w:t>Илиева</w:t>
      </w:r>
      <w:proofErr w:type="spellEnd"/>
      <w:r>
        <w:rPr>
          <w:rStyle w:val="Strong"/>
        </w:rPr>
        <w:t xml:space="preserve">, </w:t>
      </w:r>
      <w:proofErr w:type="gramStart"/>
      <w:r>
        <w:rPr>
          <w:rStyle w:val="Strong"/>
        </w:rPr>
        <w:t>Н.</w:t>
      </w:r>
      <w:r>
        <w:t>.</w:t>
      </w:r>
      <w:proofErr w:type="gramEnd"/>
      <w:r>
        <w:t xml:space="preserve"> </w:t>
      </w:r>
      <w:proofErr w:type="spellStart"/>
      <w:r>
        <w:t>Брой</w:t>
      </w:r>
      <w:proofErr w:type="spellEnd"/>
      <w:r>
        <w:t xml:space="preserve"> </w:t>
      </w:r>
      <w:proofErr w:type="spellStart"/>
      <w:r>
        <w:t>на</w:t>
      </w:r>
      <w:proofErr w:type="spellEnd"/>
      <w:r>
        <w:t xml:space="preserve"> </w:t>
      </w:r>
      <w:proofErr w:type="spellStart"/>
      <w:r>
        <w:t>ромската</w:t>
      </w:r>
      <w:proofErr w:type="spellEnd"/>
      <w:r>
        <w:t xml:space="preserve"> </w:t>
      </w:r>
      <w:proofErr w:type="spellStart"/>
      <w:r>
        <w:t>етническа</w:t>
      </w:r>
      <w:proofErr w:type="spellEnd"/>
      <w:r>
        <w:t xml:space="preserve"> </w:t>
      </w:r>
      <w:proofErr w:type="spellStart"/>
      <w:r>
        <w:t>група</w:t>
      </w:r>
      <w:proofErr w:type="spellEnd"/>
      <w:r>
        <w:t xml:space="preserve"> в </w:t>
      </w:r>
      <w:proofErr w:type="spellStart"/>
      <w:r>
        <w:t>България</w:t>
      </w:r>
      <w:proofErr w:type="spellEnd"/>
      <w:r>
        <w:t xml:space="preserve"> </w:t>
      </w:r>
      <w:proofErr w:type="spellStart"/>
      <w:r>
        <w:t>от</w:t>
      </w:r>
      <w:proofErr w:type="spellEnd"/>
      <w:r>
        <w:t xml:space="preserve"> </w:t>
      </w:r>
      <w:proofErr w:type="spellStart"/>
      <w:r>
        <w:t>Освобождението</w:t>
      </w:r>
      <w:proofErr w:type="spellEnd"/>
      <w:r>
        <w:t xml:space="preserve"> (1878) </w:t>
      </w:r>
      <w:proofErr w:type="spellStart"/>
      <w:r>
        <w:t>до</w:t>
      </w:r>
      <w:proofErr w:type="spellEnd"/>
      <w:r>
        <w:t xml:space="preserve"> </w:t>
      </w:r>
      <w:proofErr w:type="spellStart"/>
      <w:r>
        <w:t>началото</w:t>
      </w:r>
      <w:proofErr w:type="spellEnd"/>
      <w:r>
        <w:t xml:space="preserve"> </w:t>
      </w:r>
      <w:proofErr w:type="spellStart"/>
      <w:r>
        <w:t>на</w:t>
      </w:r>
      <w:proofErr w:type="spellEnd"/>
      <w:r>
        <w:t xml:space="preserve"> ХХI в. </w:t>
      </w:r>
      <w:proofErr w:type="spellStart"/>
      <w:r>
        <w:t>според</w:t>
      </w:r>
      <w:proofErr w:type="spellEnd"/>
      <w:r>
        <w:t xml:space="preserve"> </w:t>
      </w:r>
      <w:proofErr w:type="spellStart"/>
      <w:r>
        <w:t>преброяванията</w:t>
      </w:r>
      <w:proofErr w:type="spellEnd"/>
      <w:r>
        <w:t xml:space="preserve"> (</w:t>
      </w:r>
      <w:proofErr w:type="spellStart"/>
      <w:r>
        <w:t>първа</w:t>
      </w:r>
      <w:proofErr w:type="spellEnd"/>
      <w:r>
        <w:t xml:space="preserve"> </w:t>
      </w:r>
      <w:proofErr w:type="spellStart"/>
      <w:r>
        <w:t>част</w:t>
      </w:r>
      <w:proofErr w:type="spellEnd"/>
      <w:r>
        <w:t xml:space="preserve">).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3-4,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2012, ISSN:0204-7209, 61-79</w:t>
      </w:r>
    </w:p>
    <w:p w:rsidR="00440867" w:rsidRDefault="00440867"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Геодемографските</w:t>
      </w:r>
      <w:proofErr w:type="spellEnd"/>
      <w:r>
        <w:t xml:space="preserve"> </w:t>
      </w:r>
      <w:proofErr w:type="spellStart"/>
      <w:r>
        <w:t>фактори</w:t>
      </w:r>
      <w:proofErr w:type="spellEnd"/>
      <w:r>
        <w:t xml:space="preserve"> </w:t>
      </w:r>
      <w:proofErr w:type="spellStart"/>
      <w:r>
        <w:t>като</w:t>
      </w:r>
      <w:proofErr w:type="spellEnd"/>
      <w:r>
        <w:t xml:space="preserve"> </w:t>
      </w:r>
      <w:proofErr w:type="spellStart"/>
      <w:r>
        <w:t>предпоставка</w:t>
      </w:r>
      <w:proofErr w:type="spellEnd"/>
      <w:r>
        <w:t xml:space="preserve"> </w:t>
      </w:r>
      <w:proofErr w:type="spellStart"/>
      <w:r>
        <w:t>за</w:t>
      </w:r>
      <w:proofErr w:type="spellEnd"/>
      <w:r>
        <w:t xml:space="preserve"> </w:t>
      </w:r>
      <w:proofErr w:type="spellStart"/>
      <w:r>
        <w:t>възникването</w:t>
      </w:r>
      <w:proofErr w:type="spellEnd"/>
      <w:r>
        <w:t xml:space="preserve"> </w:t>
      </w:r>
      <w:proofErr w:type="spellStart"/>
      <w:r>
        <w:t>на</w:t>
      </w:r>
      <w:proofErr w:type="spellEnd"/>
      <w:r>
        <w:t xml:space="preserve"> </w:t>
      </w:r>
      <w:proofErr w:type="spellStart"/>
      <w:r>
        <w:t>етнорелигиозни</w:t>
      </w:r>
      <w:proofErr w:type="spellEnd"/>
      <w:r>
        <w:t xml:space="preserve"> </w:t>
      </w:r>
      <w:proofErr w:type="spellStart"/>
      <w:r>
        <w:t>конфликти</w:t>
      </w:r>
      <w:proofErr w:type="spellEnd"/>
      <w:r>
        <w:t xml:space="preserve"> в </w:t>
      </w:r>
      <w:proofErr w:type="spellStart"/>
      <w:r>
        <w:t>България</w:t>
      </w:r>
      <w:proofErr w:type="spellEnd"/>
      <w:r>
        <w:t xml:space="preserve">. </w:t>
      </w:r>
      <w:proofErr w:type="spellStart"/>
      <w:r>
        <w:t>Етнически</w:t>
      </w:r>
      <w:proofErr w:type="spellEnd"/>
      <w:r>
        <w:t xml:space="preserve"> </w:t>
      </w:r>
      <w:proofErr w:type="spellStart"/>
      <w:r>
        <w:t>измерения</w:t>
      </w:r>
      <w:proofErr w:type="spellEnd"/>
      <w:r>
        <w:t xml:space="preserve"> </w:t>
      </w:r>
      <w:proofErr w:type="spellStart"/>
      <w:r>
        <w:t>на</w:t>
      </w:r>
      <w:proofErr w:type="spellEnd"/>
      <w:r>
        <w:t xml:space="preserve"> </w:t>
      </w:r>
      <w:proofErr w:type="spellStart"/>
      <w:r>
        <w:t>социалната</w:t>
      </w:r>
      <w:proofErr w:type="spellEnd"/>
      <w:r>
        <w:t xml:space="preserve"> </w:t>
      </w:r>
      <w:proofErr w:type="spellStart"/>
      <w:r>
        <w:t>интеграция</w:t>
      </w:r>
      <w:proofErr w:type="spellEnd"/>
      <w:r>
        <w:t>, Omda.bg, 2013, ISBN:978-954-9719-29-1, DOI:978-954-9719-28-4, 227-236</w:t>
      </w:r>
    </w:p>
    <w:p w:rsidR="00440867" w:rsidRDefault="00440867" w:rsidP="00440867">
      <w:pPr>
        <w:spacing w:line="360" w:lineRule="auto"/>
        <w:jc w:val="both"/>
      </w:pPr>
      <w:proofErr w:type="spellStart"/>
      <w:r>
        <w:rPr>
          <w:rStyle w:val="Strong"/>
        </w:rPr>
        <w:t>Nadezhda</w:t>
      </w:r>
      <w:proofErr w:type="spellEnd"/>
      <w:r>
        <w:rPr>
          <w:rStyle w:val="Strong"/>
        </w:rPr>
        <w:t xml:space="preserve"> </w:t>
      </w:r>
      <w:proofErr w:type="spellStart"/>
      <w:r>
        <w:rPr>
          <w:rStyle w:val="Strong"/>
        </w:rPr>
        <w:t>Ilieva</w:t>
      </w:r>
      <w:proofErr w:type="spellEnd"/>
      <w:r>
        <w:t xml:space="preserve">. The Roma people in Bulgaria – Their number and localization. from the Liberation (1878) until the beginning of the 21st Century. EUROPA XXI., 27, </w:t>
      </w:r>
      <w:proofErr w:type="spellStart"/>
      <w:r>
        <w:t>Insitute</w:t>
      </w:r>
      <w:proofErr w:type="spellEnd"/>
      <w:r>
        <w:t xml:space="preserve"> of Geography and Spatial Organization, PAS, 2014, ISSN:1429-7132, 61-77</w:t>
      </w:r>
    </w:p>
    <w:p w:rsidR="00440867" w:rsidRDefault="00440867" w:rsidP="00440867">
      <w:pPr>
        <w:spacing w:line="360" w:lineRule="auto"/>
        <w:jc w:val="both"/>
      </w:pPr>
      <w:proofErr w:type="spellStart"/>
      <w:r>
        <w:rPr>
          <w:rStyle w:val="Strong"/>
        </w:rPr>
        <w:t>Грозева</w:t>
      </w:r>
      <w:proofErr w:type="spellEnd"/>
      <w:r>
        <w:rPr>
          <w:rStyle w:val="Strong"/>
        </w:rPr>
        <w:t xml:space="preserve">, </w:t>
      </w:r>
      <w:proofErr w:type="spellStart"/>
      <w:r>
        <w:rPr>
          <w:rStyle w:val="Strong"/>
        </w:rPr>
        <w:t>Мария</w:t>
      </w:r>
      <w:proofErr w:type="spellEnd"/>
      <w:r>
        <w:t xml:space="preserve">, </w:t>
      </w:r>
      <w:proofErr w:type="spellStart"/>
      <w:r>
        <w:rPr>
          <w:rStyle w:val="Strong"/>
        </w:rPr>
        <w:t>Илиева</w:t>
      </w:r>
      <w:proofErr w:type="spellEnd"/>
      <w:r>
        <w:rPr>
          <w:rStyle w:val="Strong"/>
        </w:rPr>
        <w:t xml:space="preserve">, </w:t>
      </w:r>
      <w:proofErr w:type="spellStart"/>
      <w:r>
        <w:rPr>
          <w:rStyle w:val="Strong"/>
        </w:rPr>
        <w:t>Надежда</w:t>
      </w:r>
      <w:proofErr w:type="spellEnd"/>
      <w:r>
        <w:t xml:space="preserve">. </w:t>
      </w:r>
      <w:proofErr w:type="spellStart"/>
      <w:r>
        <w:t>Географско</w:t>
      </w:r>
      <w:proofErr w:type="spellEnd"/>
      <w:r>
        <w:t xml:space="preserve"> </w:t>
      </w:r>
      <w:proofErr w:type="spellStart"/>
      <w:r>
        <w:t>разпространение</w:t>
      </w:r>
      <w:proofErr w:type="spellEnd"/>
      <w:r>
        <w:t xml:space="preserve"> </w:t>
      </w:r>
      <w:proofErr w:type="spellStart"/>
      <w:r>
        <w:t>на</w:t>
      </w:r>
      <w:proofErr w:type="spellEnd"/>
      <w:r>
        <w:t xml:space="preserve"> </w:t>
      </w:r>
      <w:proofErr w:type="spellStart"/>
      <w:r>
        <w:t>възрожденските</w:t>
      </w:r>
      <w:proofErr w:type="spellEnd"/>
      <w:r>
        <w:t xml:space="preserve"> </w:t>
      </w:r>
      <w:proofErr w:type="spellStart"/>
      <w:r>
        <w:t>архитектурно-етнографски</w:t>
      </w:r>
      <w:proofErr w:type="spellEnd"/>
      <w:r>
        <w:t xml:space="preserve"> </w:t>
      </w:r>
      <w:proofErr w:type="spellStart"/>
      <w:r>
        <w:t>комплекси</w:t>
      </w:r>
      <w:proofErr w:type="spellEnd"/>
      <w:r>
        <w:t xml:space="preserve"> в </w:t>
      </w:r>
      <w:proofErr w:type="spellStart"/>
      <w:r>
        <w:t>планинските</w:t>
      </w:r>
      <w:proofErr w:type="spellEnd"/>
      <w:r>
        <w:t xml:space="preserve"> и </w:t>
      </w:r>
      <w:proofErr w:type="spellStart"/>
      <w:r>
        <w:t>полупланински</w:t>
      </w:r>
      <w:proofErr w:type="spellEnd"/>
      <w:r>
        <w:t xml:space="preserve"> </w:t>
      </w:r>
      <w:proofErr w:type="spellStart"/>
      <w:r>
        <w:t>територии</w:t>
      </w:r>
      <w:proofErr w:type="spellEnd"/>
      <w:r>
        <w:t xml:space="preserve"> </w:t>
      </w:r>
      <w:proofErr w:type="spellStart"/>
      <w:r>
        <w:t>на</w:t>
      </w:r>
      <w:proofErr w:type="spellEnd"/>
      <w:r>
        <w:t xml:space="preserve"> </w:t>
      </w:r>
      <w:proofErr w:type="spellStart"/>
      <w:r>
        <w:t>България</w:t>
      </w:r>
      <w:proofErr w:type="spellEnd"/>
      <w:r>
        <w:t xml:space="preserve">. </w:t>
      </w:r>
      <w:proofErr w:type="spellStart"/>
      <w:r>
        <w:t>Антропогеография</w:t>
      </w:r>
      <w:proofErr w:type="spellEnd"/>
      <w:r>
        <w:t xml:space="preserve"> и </w:t>
      </w:r>
      <w:proofErr w:type="spellStart"/>
      <w:r>
        <w:t>съвременност</w:t>
      </w:r>
      <w:proofErr w:type="spellEnd"/>
      <w:r>
        <w:t xml:space="preserve">, 11, </w:t>
      </w:r>
      <w:proofErr w:type="spellStart"/>
      <w:r>
        <w:t>Издание</w:t>
      </w:r>
      <w:proofErr w:type="spellEnd"/>
      <w:r>
        <w:t xml:space="preserve"> </w:t>
      </w:r>
      <w:proofErr w:type="spellStart"/>
      <w:r>
        <w:t>на</w:t>
      </w:r>
      <w:proofErr w:type="spellEnd"/>
      <w:r>
        <w:t xml:space="preserve"> </w:t>
      </w:r>
      <w:proofErr w:type="spellStart"/>
      <w:r>
        <w:t>Асоциация</w:t>
      </w:r>
      <w:proofErr w:type="spellEnd"/>
      <w:r>
        <w:t xml:space="preserve"> </w:t>
      </w:r>
      <w:proofErr w:type="spellStart"/>
      <w:r>
        <w:t>за</w:t>
      </w:r>
      <w:proofErr w:type="spellEnd"/>
      <w:r>
        <w:t xml:space="preserve"> </w:t>
      </w:r>
      <w:proofErr w:type="spellStart"/>
      <w:r>
        <w:t>антропология</w:t>
      </w:r>
      <w:proofErr w:type="spellEnd"/>
      <w:r>
        <w:t xml:space="preserve">, </w:t>
      </w:r>
      <w:proofErr w:type="spellStart"/>
      <w:r>
        <w:t>етнология</w:t>
      </w:r>
      <w:proofErr w:type="spellEnd"/>
      <w:r>
        <w:t xml:space="preserve"> и </w:t>
      </w:r>
      <w:proofErr w:type="spellStart"/>
      <w:r>
        <w:t>фолклористика</w:t>
      </w:r>
      <w:proofErr w:type="spellEnd"/>
      <w:r>
        <w:t xml:space="preserve"> "</w:t>
      </w:r>
      <w:proofErr w:type="spellStart"/>
      <w:r>
        <w:t>Онгъл</w:t>
      </w:r>
      <w:proofErr w:type="spellEnd"/>
      <w:r>
        <w:t>", 2015, ISSN:1314-3115, 168-173</w:t>
      </w:r>
    </w:p>
    <w:p w:rsidR="00440867" w:rsidRDefault="00440867" w:rsidP="00440867">
      <w:pPr>
        <w:spacing w:line="360" w:lineRule="auto"/>
        <w:jc w:val="both"/>
      </w:pPr>
      <w:proofErr w:type="spellStart"/>
      <w:r>
        <w:rPr>
          <w:rStyle w:val="Strong"/>
        </w:rPr>
        <w:t>Грозева</w:t>
      </w:r>
      <w:proofErr w:type="spellEnd"/>
      <w:r>
        <w:rPr>
          <w:rStyle w:val="Strong"/>
        </w:rPr>
        <w:t xml:space="preserve">, </w:t>
      </w:r>
      <w:proofErr w:type="spellStart"/>
      <w:r>
        <w:rPr>
          <w:rStyle w:val="Strong"/>
        </w:rPr>
        <w:t>Мария</w:t>
      </w:r>
      <w:proofErr w:type="spellEnd"/>
      <w:r>
        <w:t xml:space="preserve">, </w:t>
      </w:r>
      <w:proofErr w:type="spellStart"/>
      <w:r>
        <w:rPr>
          <w:rStyle w:val="Strong"/>
        </w:rPr>
        <w:t>Илиева</w:t>
      </w:r>
      <w:proofErr w:type="spellEnd"/>
      <w:r>
        <w:rPr>
          <w:rStyle w:val="Strong"/>
        </w:rPr>
        <w:t xml:space="preserve">, </w:t>
      </w:r>
      <w:proofErr w:type="spellStart"/>
      <w:r>
        <w:rPr>
          <w:rStyle w:val="Strong"/>
        </w:rPr>
        <w:t>Надежда</w:t>
      </w:r>
      <w:proofErr w:type="spellEnd"/>
      <w:r>
        <w:t xml:space="preserve">. </w:t>
      </w:r>
      <w:proofErr w:type="spellStart"/>
      <w:r>
        <w:t>Културно-историческо</w:t>
      </w:r>
      <w:proofErr w:type="spellEnd"/>
      <w:r>
        <w:t xml:space="preserve"> </w:t>
      </w:r>
      <w:proofErr w:type="spellStart"/>
      <w:r>
        <w:t>туристическо</w:t>
      </w:r>
      <w:proofErr w:type="spellEnd"/>
      <w:r>
        <w:t xml:space="preserve"> </w:t>
      </w:r>
      <w:proofErr w:type="spellStart"/>
      <w:r>
        <w:t>райониране</w:t>
      </w:r>
      <w:proofErr w:type="spellEnd"/>
      <w:r>
        <w:t xml:space="preserve"> </w:t>
      </w:r>
      <w:proofErr w:type="spellStart"/>
      <w:r>
        <w:t>на</w:t>
      </w:r>
      <w:proofErr w:type="spellEnd"/>
      <w:r>
        <w:t xml:space="preserve"> </w:t>
      </w:r>
      <w:proofErr w:type="spellStart"/>
      <w:r>
        <w:t>България</w:t>
      </w:r>
      <w:proofErr w:type="spellEnd"/>
      <w:r>
        <w:t xml:space="preserve"> </w:t>
      </w:r>
      <w:proofErr w:type="spellStart"/>
      <w:r>
        <w:t>на</w:t>
      </w:r>
      <w:proofErr w:type="spellEnd"/>
      <w:r>
        <w:t xml:space="preserve"> </w:t>
      </w:r>
      <w:proofErr w:type="spellStart"/>
      <w:r>
        <w:t>базата</w:t>
      </w:r>
      <w:proofErr w:type="spellEnd"/>
      <w:r>
        <w:t xml:space="preserve"> </w:t>
      </w:r>
      <w:proofErr w:type="spellStart"/>
      <w:r>
        <w:t>на</w:t>
      </w:r>
      <w:proofErr w:type="spellEnd"/>
      <w:r>
        <w:t xml:space="preserve"> </w:t>
      </w:r>
      <w:proofErr w:type="spellStart"/>
      <w:r>
        <w:t>недвижимото</w:t>
      </w:r>
      <w:proofErr w:type="spellEnd"/>
      <w:r>
        <w:t xml:space="preserve"> </w:t>
      </w:r>
      <w:proofErr w:type="spellStart"/>
      <w:r>
        <w:t>културно-историческо</w:t>
      </w:r>
      <w:proofErr w:type="spellEnd"/>
      <w:r>
        <w:t xml:space="preserve"> </w:t>
      </w:r>
      <w:proofErr w:type="spellStart"/>
      <w:r>
        <w:t>наследство</w:t>
      </w:r>
      <w:proofErr w:type="spellEnd"/>
      <w:r>
        <w:t xml:space="preserve">. </w:t>
      </w:r>
      <w:proofErr w:type="spellStart"/>
      <w:r>
        <w:t>Туризмът</w:t>
      </w:r>
      <w:proofErr w:type="spellEnd"/>
      <w:r>
        <w:t xml:space="preserve"> в </w:t>
      </w:r>
      <w:proofErr w:type="spellStart"/>
      <w:r>
        <w:t>епохата</w:t>
      </w:r>
      <w:proofErr w:type="spellEnd"/>
      <w:r>
        <w:t xml:space="preserve"> </w:t>
      </w:r>
      <w:proofErr w:type="spellStart"/>
      <w:r>
        <w:t>на</w:t>
      </w:r>
      <w:proofErr w:type="spellEnd"/>
      <w:r>
        <w:t xml:space="preserve"> </w:t>
      </w:r>
      <w:proofErr w:type="spellStart"/>
      <w:r>
        <w:t>трансформация</w:t>
      </w:r>
      <w:proofErr w:type="spellEnd"/>
      <w:r>
        <w:t xml:space="preserve">, </w:t>
      </w:r>
      <w:proofErr w:type="spellStart"/>
      <w:r>
        <w:t>Наука</w:t>
      </w:r>
      <w:proofErr w:type="spellEnd"/>
      <w:r>
        <w:t xml:space="preserve"> и </w:t>
      </w:r>
      <w:proofErr w:type="spellStart"/>
      <w:r>
        <w:t>икономика</w:t>
      </w:r>
      <w:proofErr w:type="spellEnd"/>
      <w:r>
        <w:t xml:space="preserve"> - ИУ - </w:t>
      </w:r>
      <w:proofErr w:type="spellStart"/>
      <w:r>
        <w:t>Варна</w:t>
      </w:r>
      <w:proofErr w:type="spellEnd"/>
      <w:r>
        <w:t>, 2015, ISBN:978-954-21-0864-1, 908-916</w:t>
      </w:r>
    </w:p>
    <w:p w:rsidR="00440867" w:rsidRDefault="00440867" w:rsidP="00440867">
      <w:pPr>
        <w:spacing w:line="360" w:lineRule="auto"/>
        <w:jc w:val="both"/>
      </w:pPr>
      <w:proofErr w:type="spellStart"/>
      <w:r>
        <w:rPr>
          <w:rStyle w:val="Strong"/>
        </w:rPr>
        <w:t>Илиева</w:t>
      </w:r>
      <w:proofErr w:type="spellEnd"/>
      <w:r>
        <w:rPr>
          <w:rStyle w:val="Strong"/>
        </w:rPr>
        <w:t xml:space="preserve">, </w:t>
      </w:r>
      <w:proofErr w:type="spellStart"/>
      <w:r>
        <w:rPr>
          <w:rStyle w:val="Strong"/>
        </w:rPr>
        <w:t>Надежда</w:t>
      </w:r>
      <w:proofErr w:type="spellEnd"/>
      <w:r>
        <w:t xml:space="preserve">, </w:t>
      </w:r>
      <w:proofErr w:type="spellStart"/>
      <w:r>
        <w:t>Лобутова</w:t>
      </w:r>
      <w:proofErr w:type="spellEnd"/>
      <w:r>
        <w:t xml:space="preserve">, </w:t>
      </w:r>
      <w:proofErr w:type="spellStart"/>
      <w:r>
        <w:t>Венета</w:t>
      </w:r>
      <w:proofErr w:type="spellEnd"/>
      <w:r>
        <w:t xml:space="preserve">. </w:t>
      </w:r>
      <w:proofErr w:type="spellStart"/>
      <w:r>
        <w:t>Пространствена</w:t>
      </w:r>
      <w:proofErr w:type="spellEnd"/>
      <w:r>
        <w:t xml:space="preserve"> </w:t>
      </w:r>
      <w:proofErr w:type="spellStart"/>
      <w:r>
        <w:t>сегрегация</w:t>
      </w:r>
      <w:proofErr w:type="spellEnd"/>
      <w:r>
        <w:t xml:space="preserve"> - </w:t>
      </w:r>
      <w:proofErr w:type="spellStart"/>
      <w:r>
        <w:t>същност</w:t>
      </w:r>
      <w:proofErr w:type="spellEnd"/>
      <w:r>
        <w:t xml:space="preserve">, </w:t>
      </w:r>
      <w:proofErr w:type="spellStart"/>
      <w:r>
        <w:t>фактори</w:t>
      </w:r>
      <w:proofErr w:type="spellEnd"/>
      <w:r>
        <w:t xml:space="preserve">, </w:t>
      </w:r>
      <w:proofErr w:type="spellStart"/>
      <w:r>
        <w:t>основни</w:t>
      </w:r>
      <w:proofErr w:type="spellEnd"/>
      <w:r>
        <w:t xml:space="preserve"> </w:t>
      </w:r>
      <w:proofErr w:type="spellStart"/>
      <w:r>
        <w:t>характеристики</w:t>
      </w:r>
      <w:proofErr w:type="spellEnd"/>
      <w:r>
        <w:t xml:space="preserve">.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1-2, </w:t>
      </w:r>
      <w:proofErr w:type="spellStart"/>
      <w:r>
        <w:t>Марин</w:t>
      </w:r>
      <w:proofErr w:type="spellEnd"/>
      <w:r>
        <w:t xml:space="preserve"> </w:t>
      </w:r>
      <w:proofErr w:type="spellStart"/>
      <w:r>
        <w:t>Дринов</w:t>
      </w:r>
      <w:proofErr w:type="spellEnd"/>
      <w:r>
        <w:t>, 2015, ISSN:0204-7209, 21-29  </w:t>
      </w:r>
    </w:p>
    <w:p w:rsidR="00440867" w:rsidRDefault="00440867" w:rsidP="00440867">
      <w:pPr>
        <w:spacing w:line="360" w:lineRule="auto"/>
        <w:jc w:val="both"/>
      </w:pPr>
      <w:proofErr w:type="spellStart"/>
      <w:r>
        <w:rPr>
          <w:rStyle w:val="Strong"/>
        </w:rPr>
        <w:t>Илиева</w:t>
      </w:r>
      <w:proofErr w:type="spellEnd"/>
      <w:r>
        <w:rPr>
          <w:rStyle w:val="Strong"/>
        </w:rPr>
        <w:t xml:space="preserve">, </w:t>
      </w:r>
      <w:proofErr w:type="spellStart"/>
      <w:r>
        <w:rPr>
          <w:rStyle w:val="Strong"/>
        </w:rPr>
        <w:t>Надежда</w:t>
      </w:r>
      <w:proofErr w:type="spellEnd"/>
      <w:r>
        <w:t xml:space="preserve">. ЕТНО - ДЕМОГРАФСКИ ПРОЦЕСИ В СЕВЕРОИЗТОЧНА БЪЛГАРИЯ ОТ ОСВОБОЖДЕНИЕТО ДО НАЧАЛОТО НА ХХІ ВЕК. </w:t>
      </w:r>
      <w:proofErr w:type="spellStart"/>
      <w:r>
        <w:t>Онгъл</w:t>
      </w:r>
      <w:proofErr w:type="spellEnd"/>
      <w:r>
        <w:t xml:space="preserve">, 11, </w:t>
      </w:r>
      <w:proofErr w:type="spellStart"/>
      <w:r>
        <w:t>Издание</w:t>
      </w:r>
      <w:proofErr w:type="spellEnd"/>
      <w:r>
        <w:t xml:space="preserve"> </w:t>
      </w:r>
      <w:proofErr w:type="spellStart"/>
      <w:r>
        <w:t>на</w:t>
      </w:r>
      <w:proofErr w:type="spellEnd"/>
      <w:r>
        <w:t xml:space="preserve"> </w:t>
      </w:r>
      <w:proofErr w:type="spellStart"/>
      <w:r>
        <w:t>Асоциация</w:t>
      </w:r>
      <w:proofErr w:type="spellEnd"/>
      <w:r>
        <w:t xml:space="preserve"> </w:t>
      </w:r>
      <w:proofErr w:type="spellStart"/>
      <w:r>
        <w:t>за</w:t>
      </w:r>
      <w:proofErr w:type="spellEnd"/>
      <w:r>
        <w:t xml:space="preserve"> </w:t>
      </w:r>
      <w:proofErr w:type="spellStart"/>
      <w:r>
        <w:t>антропология</w:t>
      </w:r>
      <w:proofErr w:type="spellEnd"/>
      <w:r>
        <w:t xml:space="preserve">, </w:t>
      </w:r>
      <w:proofErr w:type="spellStart"/>
      <w:r>
        <w:t>етнология</w:t>
      </w:r>
      <w:proofErr w:type="spellEnd"/>
      <w:r>
        <w:t xml:space="preserve"> и </w:t>
      </w:r>
      <w:proofErr w:type="spellStart"/>
      <w:r>
        <w:t>фолклористика</w:t>
      </w:r>
      <w:proofErr w:type="spellEnd"/>
      <w:r>
        <w:t xml:space="preserve"> "</w:t>
      </w:r>
      <w:proofErr w:type="spellStart"/>
      <w:r>
        <w:t>Онгъл</w:t>
      </w:r>
      <w:proofErr w:type="spellEnd"/>
      <w:r>
        <w:t>", 2015, ISSN:1314-3115, 93-140</w:t>
      </w:r>
    </w:p>
    <w:p w:rsidR="00440867" w:rsidRDefault="00440867" w:rsidP="00440867">
      <w:pPr>
        <w:spacing w:line="360" w:lineRule="auto"/>
        <w:jc w:val="both"/>
      </w:pPr>
      <w:proofErr w:type="spellStart"/>
      <w:r>
        <w:rPr>
          <w:rStyle w:val="Strong"/>
        </w:rPr>
        <w:t>Илиева</w:t>
      </w:r>
      <w:proofErr w:type="spellEnd"/>
      <w:r>
        <w:rPr>
          <w:rStyle w:val="Strong"/>
        </w:rPr>
        <w:t xml:space="preserve">, </w:t>
      </w:r>
      <w:proofErr w:type="spellStart"/>
      <w:r>
        <w:rPr>
          <w:rStyle w:val="Strong"/>
        </w:rPr>
        <w:t>Надежда</w:t>
      </w:r>
      <w:proofErr w:type="spellEnd"/>
      <w:r>
        <w:t xml:space="preserve">. </w:t>
      </w:r>
      <w:proofErr w:type="spellStart"/>
      <w:r>
        <w:t>Формиране</w:t>
      </w:r>
      <w:proofErr w:type="spellEnd"/>
      <w:r>
        <w:t xml:space="preserve"> и </w:t>
      </w:r>
      <w:proofErr w:type="spellStart"/>
      <w:r>
        <w:t>развитие</w:t>
      </w:r>
      <w:proofErr w:type="spellEnd"/>
      <w:r>
        <w:t xml:space="preserve"> </w:t>
      </w:r>
      <w:proofErr w:type="spellStart"/>
      <w:r>
        <w:t>на</w:t>
      </w:r>
      <w:proofErr w:type="spellEnd"/>
      <w:r>
        <w:t xml:space="preserve"> </w:t>
      </w:r>
      <w:proofErr w:type="spellStart"/>
      <w:r>
        <w:t>ареалите</w:t>
      </w:r>
      <w:proofErr w:type="spellEnd"/>
      <w:r>
        <w:t xml:space="preserve"> с </w:t>
      </w:r>
      <w:proofErr w:type="spellStart"/>
      <w:r>
        <w:t>висока</w:t>
      </w:r>
      <w:proofErr w:type="spellEnd"/>
      <w:r>
        <w:t xml:space="preserve"> </w:t>
      </w:r>
      <w:proofErr w:type="spellStart"/>
      <w:r>
        <w:t>концентрация</w:t>
      </w:r>
      <w:proofErr w:type="spellEnd"/>
      <w:r>
        <w:t xml:space="preserve"> </w:t>
      </w:r>
      <w:proofErr w:type="spellStart"/>
      <w:r>
        <w:t>концентрация</w:t>
      </w:r>
      <w:proofErr w:type="spellEnd"/>
      <w:r>
        <w:t xml:space="preserve"> </w:t>
      </w:r>
      <w:proofErr w:type="spellStart"/>
      <w:r>
        <w:t>на</w:t>
      </w:r>
      <w:proofErr w:type="spellEnd"/>
      <w:r>
        <w:t xml:space="preserve"> </w:t>
      </w:r>
      <w:proofErr w:type="spellStart"/>
      <w:r>
        <w:t>ромско</w:t>
      </w:r>
      <w:proofErr w:type="spellEnd"/>
      <w:r>
        <w:t xml:space="preserve"> </w:t>
      </w:r>
      <w:proofErr w:type="spellStart"/>
      <w:r>
        <w:t>население</w:t>
      </w:r>
      <w:proofErr w:type="spellEnd"/>
      <w:r>
        <w:t xml:space="preserve">. 50 </w:t>
      </w:r>
      <w:proofErr w:type="spellStart"/>
      <w:r>
        <w:t>години</w:t>
      </w:r>
      <w:proofErr w:type="spellEnd"/>
      <w:r>
        <w:t xml:space="preserve"> </w:t>
      </w:r>
      <w:proofErr w:type="spellStart"/>
      <w:r>
        <w:t>Великотърновски</w:t>
      </w:r>
      <w:proofErr w:type="spellEnd"/>
      <w:r>
        <w:t xml:space="preserve"> </w:t>
      </w:r>
      <w:proofErr w:type="spellStart"/>
      <w:r>
        <w:t>университет</w:t>
      </w:r>
      <w:proofErr w:type="spellEnd"/>
      <w:r>
        <w:t xml:space="preserve"> "</w:t>
      </w:r>
      <w:proofErr w:type="spellStart"/>
      <w:r>
        <w:t>Св.св</w:t>
      </w:r>
      <w:proofErr w:type="spellEnd"/>
      <w:r>
        <w:t xml:space="preserve">. </w:t>
      </w:r>
      <w:proofErr w:type="spellStart"/>
      <w:r>
        <w:lastRenderedPageBreak/>
        <w:t>Кирил</w:t>
      </w:r>
      <w:proofErr w:type="spellEnd"/>
      <w:r>
        <w:t xml:space="preserve"> и </w:t>
      </w:r>
      <w:proofErr w:type="spellStart"/>
      <w:r>
        <w:t>Методий</w:t>
      </w:r>
      <w:proofErr w:type="spellEnd"/>
      <w:r>
        <w:t xml:space="preserve">", </w:t>
      </w:r>
      <w:proofErr w:type="spellStart"/>
      <w:r>
        <w:t>Университетско</w:t>
      </w:r>
      <w:proofErr w:type="spellEnd"/>
      <w:r>
        <w:t xml:space="preserve"> </w:t>
      </w:r>
      <w:proofErr w:type="spellStart"/>
      <w:r>
        <w:t>издателство</w:t>
      </w:r>
      <w:proofErr w:type="spellEnd"/>
      <w:r>
        <w:t xml:space="preserve"> "</w:t>
      </w:r>
      <w:proofErr w:type="spellStart"/>
      <w:r>
        <w:t>Св.св</w:t>
      </w:r>
      <w:proofErr w:type="spellEnd"/>
      <w:r>
        <w:t xml:space="preserve">. </w:t>
      </w:r>
      <w:proofErr w:type="spellStart"/>
      <w:r>
        <w:t>Кирил</w:t>
      </w:r>
      <w:proofErr w:type="spellEnd"/>
      <w:r>
        <w:t xml:space="preserve"> и </w:t>
      </w:r>
      <w:proofErr w:type="spellStart"/>
      <w:r>
        <w:t>Методий</w:t>
      </w:r>
      <w:proofErr w:type="spellEnd"/>
      <w:r>
        <w:t>", 2015, ISBN:978-619-208-002-0, 214-221</w:t>
      </w:r>
    </w:p>
    <w:p w:rsidR="00440867" w:rsidRDefault="00440867"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ЕТНОДЕМОГРАФСКИ ПРОЦЕСИ ПРИ РОМСКОТО НАСЕЛЕНИЕ В СЕВЕРОЗАПАДНА БЪЛГАРИЯ ОТ КРАЯ НА ХІХ ДО НАЧАЛОТО НА ХХІ ВЕК. </w:t>
      </w:r>
      <w:proofErr w:type="spellStart"/>
      <w:r>
        <w:t>Население</w:t>
      </w:r>
      <w:proofErr w:type="spellEnd"/>
      <w:r>
        <w:t xml:space="preserve">, 4,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2015, ISSN:0205-0617, 195-208  </w:t>
      </w:r>
    </w:p>
    <w:p w:rsidR="00440867" w:rsidRDefault="00440867"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Социално-икономически</w:t>
      </w:r>
      <w:proofErr w:type="spellEnd"/>
      <w:r>
        <w:t xml:space="preserve"> </w:t>
      </w:r>
      <w:proofErr w:type="spellStart"/>
      <w:r>
        <w:t>аспекти</w:t>
      </w:r>
      <w:proofErr w:type="spellEnd"/>
      <w:r>
        <w:t xml:space="preserve"> в </w:t>
      </w:r>
      <w:proofErr w:type="spellStart"/>
      <w:r>
        <w:t>развитието</w:t>
      </w:r>
      <w:proofErr w:type="spellEnd"/>
      <w:r>
        <w:t xml:space="preserve"> </w:t>
      </w:r>
      <w:proofErr w:type="spellStart"/>
      <w:r>
        <w:t>на</w:t>
      </w:r>
      <w:proofErr w:type="spellEnd"/>
      <w:r>
        <w:t xml:space="preserve"> </w:t>
      </w:r>
      <w:proofErr w:type="spellStart"/>
      <w:r>
        <w:t>външните</w:t>
      </w:r>
      <w:proofErr w:type="spellEnd"/>
      <w:r>
        <w:t xml:space="preserve"> </w:t>
      </w:r>
      <w:proofErr w:type="spellStart"/>
      <w:r>
        <w:t>за</w:t>
      </w:r>
      <w:proofErr w:type="spellEnd"/>
      <w:r>
        <w:t xml:space="preserve"> ЕС </w:t>
      </w:r>
      <w:proofErr w:type="spellStart"/>
      <w:r>
        <w:t>сухоемни</w:t>
      </w:r>
      <w:proofErr w:type="spellEnd"/>
      <w:r>
        <w:t xml:space="preserve"> </w:t>
      </w:r>
      <w:proofErr w:type="spellStart"/>
      <w:r>
        <w:t>гранични</w:t>
      </w:r>
      <w:proofErr w:type="spellEnd"/>
      <w:r>
        <w:t xml:space="preserve"> </w:t>
      </w:r>
      <w:proofErr w:type="spellStart"/>
      <w:r>
        <w:t>територии</w:t>
      </w:r>
      <w:proofErr w:type="spellEnd"/>
      <w:r>
        <w:t xml:space="preserve"> </w:t>
      </w:r>
      <w:proofErr w:type="spellStart"/>
      <w:r>
        <w:t>на</w:t>
      </w:r>
      <w:proofErr w:type="spellEnd"/>
      <w:r>
        <w:t xml:space="preserve"> </w:t>
      </w:r>
      <w:proofErr w:type="spellStart"/>
      <w:r>
        <w:t>България</w:t>
      </w:r>
      <w:proofErr w:type="spellEnd"/>
      <w:r>
        <w:t xml:space="preserve"> - </w:t>
      </w:r>
      <w:proofErr w:type="spellStart"/>
      <w:r>
        <w:t>проблеми</w:t>
      </w:r>
      <w:proofErr w:type="spellEnd"/>
      <w:r>
        <w:t xml:space="preserve"> и </w:t>
      </w:r>
      <w:proofErr w:type="spellStart"/>
      <w:proofErr w:type="gramStart"/>
      <w:r>
        <w:t>перспективи</w:t>
      </w:r>
      <w:proofErr w:type="spellEnd"/>
      <w:r>
        <w:t>..</w:t>
      </w:r>
      <w:proofErr w:type="gramEnd"/>
      <w:r>
        <w:t xml:space="preserve">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3-4, </w:t>
      </w:r>
      <w:proofErr w:type="spellStart"/>
      <w:r>
        <w:t>Издателство</w:t>
      </w:r>
      <w:proofErr w:type="spellEnd"/>
      <w:r>
        <w:t xml:space="preserve"> </w:t>
      </w:r>
      <w:proofErr w:type="spellStart"/>
      <w:r>
        <w:t>на</w:t>
      </w:r>
      <w:proofErr w:type="spellEnd"/>
      <w:r>
        <w:t xml:space="preserve"> БАН ", 2015, ISSN:0204-7209 ISSN 2367-6671 (Online), 5-20</w:t>
      </w:r>
    </w:p>
    <w:p w:rsidR="00440867" w:rsidRDefault="00440867" w:rsidP="00440867">
      <w:pPr>
        <w:spacing w:line="360" w:lineRule="auto"/>
        <w:jc w:val="both"/>
      </w:pPr>
      <w:proofErr w:type="spellStart"/>
      <w:r>
        <w:rPr>
          <w:rStyle w:val="Strong"/>
        </w:rPr>
        <w:t>Ilieva</w:t>
      </w:r>
      <w:proofErr w:type="spellEnd"/>
      <w:r>
        <w:rPr>
          <w:rStyle w:val="Strong"/>
        </w:rPr>
        <w:t xml:space="preserve">, </w:t>
      </w:r>
      <w:proofErr w:type="spellStart"/>
      <w:r>
        <w:rPr>
          <w:rStyle w:val="Strong"/>
        </w:rPr>
        <w:t>Nadezhda</w:t>
      </w:r>
      <w:proofErr w:type="spellEnd"/>
      <w:r>
        <w:t xml:space="preserve">, </w:t>
      </w:r>
      <w:proofErr w:type="spellStart"/>
      <w:r>
        <w:t>Lobutova</w:t>
      </w:r>
      <w:proofErr w:type="spellEnd"/>
      <w:r>
        <w:t xml:space="preserve">, </w:t>
      </w:r>
      <w:proofErr w:type="spellStart"/>
      <w:r>
        <w:t>Veneta</w:t>
      </w:r>
      <w:proofErr w:type="spellEnd"/>
      <w:r>
        <w:t xml:space="preserve">. Spatial Segregation of Roma Population in Bulgarian Cities. Journal of the Geographical Institute Jovan </w:t>
      </w:r>
      <w:proofErr w:type="spellStart"/>
      <w:r>
        <w:t>Cvijic</w:t>
      </w:r>
      <w:proofErr w:type="spellEnd"/>
      <w:r>
        <w:t>, SASA, Proceedings of the International Conference held at the Serbian Academy of Sciences and Arts, October 12–14, 2015, 10, І, SERBIAN ACADEMY OF SCIENCES AND ARTS, 2016, ISSN:0350-7599, 473-488</w:t>
      </w:r>
    </w:p>
    <w:p w:rsidR="00440867" w:rsidRDefault="00440867" w:rsidP="00440867">
      <w:pPr>
        <w:spacing w:line="360" w:lineRule="auto"/>
        <w:jc w:val="both"/>
      </w:pPr>
      <w:proofErr w:type="spellStart"/>
      <w:r>
        <w:rPr>
          <w:rStyle w:val="Strong"/>
        </w:rPr>
        <w:t>Илиева</w:t>
      </w:r>
      <w:proofErr w:type="spellEnd"/>
      <w:r>
        <w:rPr>
          <w:rStyle w:val="Strong"/>
        </w:rPr>
        <w:t xml:space="preserve">, </w:t>
      </w:r>
      <w:proofErr w:type="spellStart"/>
      <w:r>
        <w:rPr>
          <w:rStyle w:val="Strong"/>
        </w:rPr>
        <w:t>Надежда</w:t>
      </w:r>
      <w:proofErr w:type="spellEnd"/>
      <w:r>
        <w:t xml:space="preserve">. </w:t>
      </w:r>
      <w:proofErr w:type="spellStart"/>
      <w:r>
        <w:t>Етно-демографски</w:t>
      </w:r>
      <w:proofErr w:type="spellEnd"/>
      <w:r>
        <w:t xml:space="preserve"> </w:t>
      </w:r>
      <w:proofErr w:type="spellStart"/>
      <w:r>
        <w:t>процеси</w:t>
      </w:r>
      <w:proofErr w:type="spellEnd"/>
      <w:r>
        <w:t xml:space="preserve"> </w:t>
      </w:r>
      <w:proofErr w:type="spellStart"/>
      <w:r>
        <w:t>при</w:t>
      </w:r>
      <w:proofErr w:type="spellEnd"/>
      <w:r>
        <w:t xml:space="preserve"> </w:t>
      </w:r>
      <w:proofErr w:type="spellStart"/>
      <w:r>
        <w:t>ромското</w:t>
      </w:r>
      <w:proofErr w:type="spellEnd"/>
      <w:r>
        <w:t xml:space="preserve"> </w:t>
      </w:r>
      <w:proofErr w:type="spellStart"/>
      <w:r>
        <w:t>население</w:t>
      </w:r>
      <w:proofErr w:type="spellEnd"/>
      <w:r>
        <w:t xml:space="preserve"> в </w:t>
      </w:r>
      <w:proofErr w:type="spellStart"/>
      <w:r>
        <w:t>Северозападна</w:t>
      </w:r>
      <w:proofErr w:type="spellEnd"/>
      <w:r>
        <w:t xml:space="preserve"> </w:t>
      </w:r>
      <w:proofErr w:type="spellStart"/>
      <w:r>
        <w:t>България</w:t>
      </w:r>
      <w:proofErr w:type="spellEnd"/>
      <w:r>
        <w:t xml:space="preserve"> </w:t>
      </w:r>
      <w:proofErr w:type="spellStart"/>
      <w:r>
        <w:t>от</w:t>
      </w:r>
      <w:proofErr w:type="spellEnd"/>
      <w:r>
        <w:t xml:space="preserve"> </w:t>
      </w:r>
      <w:proofErr w:type="spellStart"/>
      <w:r>
        <w:t>края</w:t>
      </w:r>
      <w:proofErr w:type="spellEnd"/>
      <w:r>
        <w:t xml:space="preserve"> </w:t>
      </w:r>
      <w:proofErr w:type="spellStart"/>
      <w:r>
        <w:t>на</w:t>
      </w:r>
      <w:proofErr w:type="spellEnd"/>
      <w:r>
        <w:t xml:space="preserve"> ХІХ </w:t>
      </w:r>
      <w:proofErr w:type="spellStart"/>
      <w:r>
        <w:t>до</w:t>
      </w:r>
      <w:proofErr w:type="spellEnd"/>
      <w:r>
        <w:t xml:space="preserve"> </w:t>
      </w:r>
      <w:proofErr w:type="spellStart"/>
      <w:r>
        <w:t>началото</w:t>
      </w:r>
      <w:proofErr w:type="spellEnd"/>
      <w:r>
        <w:t xml:space="preserve"> </w:t>
      </w:r>
      <w:proofErr w:type="spellStart"/>
      <w:r>
        <w:t>на</w:t>
      </w:r>
      <w:proofErr w:type="spellEnd"/>
      <w:r>
        <w:t xml:space="preserve"> ХХІ </w:t>
      </w:r>
      <w:proofErr w:type="spellStart"/>
      <w:r>
        <w:t>век</w:t>
      </w:r>
      <w:proofErr w:type="spellEnd"/>
      <w:r>
        <w:t xml:space="preserve">. </w:t>
      </w:r>
      <w:proofErr w:type="spellStart"/>
      <w:r>
        <w:t>Население</w:t>
      </w:r>
      <w:proofErr w:type="spellEnd"/>
      <w:r>
        <w:t xml:space="preserve">, 1, </w:t>
      </w:r>
      <w:proofErr w:type="spellStart"/>
      <w:r>
        <w:t>Марин</w:t>
      </w:r>
      <w:proofErr w:type="spellEnd"/>
      <w:r>
        <w:t xml:space="preserve"> </w:t>
      </w:r>
      <w:proofErr w:type="spellStart"/>
      <w:r>
        <w:t>Дринов</w:t>
      </w:r>
      <w:proofErr w:type="spellEnd"/>
      <w:r>
        <w:t>, 2016, 45-62</w:t>
      </w:r>
    </w:p>
    <w:p w:rsidR="00440867" w:rsidRDefault="00440867"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Прогноза</w:t>
      </w:r>
      <w:proofErr w:type="spellEnd"/>
      <w:r>
        <w:t xml:space="preserve"> </w:t>
      </w:r>
      <w:proofErr w:type="spellStart"/>
      <w:r>
        <w:t>на</w:t>
      </w:r>
      <w:proofErr w:type="spellEnd"/>
      <w:r>
        <w:t xml:space="preserve"> </w:t>
      </w:r>
      <w:proofErr w:type="spellStart"/>
      <w:r>
        <w:t>населението</w:t>
      </w:r>
      <w:proofErr w:type="spellEnd"/>
      <w:r>
        <w:t xml:space="preserve"> в </w:t>
      </w:r>
      <w:proofErr w:type="spellStart"/>
      <w:r>
        <w:t>планинските</w:t>
      </w:r>
      <w:proofErr w:type="spellEnd"/>
      <w:r>
        <w:t xml:space="preserve"> </w:t>
      </w:r>
      <w:proofErr w:type="spellStart"/>
      <w:r>
        <w:t>територии</w:t>
      </w:r>
      <w:proofErr w:type="spellEnd"/>
      <w:r>
        <w:t xml:space="preserve"> </w:t>
      </w:r>
      <w:proofErr w:type="spellStart"/>
      <w:r>
        <w:t>на</w:t>
      </w:r>
      <w:proofErr w:type="spellEnd"/>
      <w:r>
        <w:t xml:space="preserve"> </w:t>
      </w:r>
      <w:proofErr w:type="spellStart"/>
      <w:r>
        <w:t>България</w:t>
      </w:r>
      <w:proofErr w:type="spellEnd"/>
      <w:r>
        <w:t xml:space="preserve"> </w:t>
      </w:r>
      <w:proofErr w:type="spellStart"/>
      <w:r>
        <w:t>до</w:t>
      </w:r>
      <w:proofErr w:type="spellEnd"/>
      <w:r>
        <w:t xml:space="preserve"> 2050 г. </w:t>
      </w:r>
      <w:proofErr w:type="spellStart"/>
      <w:r>
        <w:t>за</w:t>
      </w:r>
      <w:proofErr w:type="spellEnd"/>
      <w:r>
        <w:t xml:space="preserve"> </w:t>
      </w:r>
      <w:proofErr w:type="spellStart"/>
      <w:r>
        <w:t>целите</w:t>
      </w:r>
      <w:proofErr w:type="spellEnd"/>
      <w:r>
        <w:t xml:space="preserve"> </w:t>
      </w:r>
      <w:proofErr w:type="spellStart"/>
      <w:r>
        <w:t>на</w:t>
      </w:r>
      <w:proofErr w:type="spellEnd"/>
      <w:r>
        <w:t xml:space="preserve"> </w:t>
      </w:r>
      <w:proofErr w:type="spellStart"/>
      <w:r>
        <w:t>регионалното</w:t>
      </w:r>
      <w:proofErr w:type="spellEnd"/>
      <w:r>
        <w:t xml:space="preserve"> </w:t>
      </w:r>
      <w:proofErr w:type="spellStart"/>
      <w:r>
        <w:t>развитие</w:t>
      </w:r>
      <w:proofErr w:type="spellEnd"/>
      <w:r>
        <w:t xml:space="preserve">. </w:t>
      </w:r>
      <w:proofErr w:type="spellStart"/>
      <w:r>
        <w:t>Българско</w:t>
      </w:r>
      <w:proofErr w:type="spellEnd"/>
      <w:r>
        <w:t xml:space="preserve"> </w:t>
      </w:r>
      <w:proofErr w:type="spellStart"/>
      <w:r>
        <w:t>географско</w:t>
      </w:r>
      <w:proofErr w:type="spellEnd"/>
      <w:r>
        <w:t xml:space="preserve"> </w:t>
      </w:r>
      <w:proofErr w:type="spellStart"/>
      <w:r>
        <w:t>дружество</w:t>
      </w:r>
      <w:proofErr w:type="spellEnd"/>
      <w:r>
        <w:t>, 2016, ISBN:978 619 90446 1 2, 423-432</w:t>
      </w:r>
    </w:p>
    <w:p w:rsidR="00440867" w:rsidRDefault="00440867" w:rsidP="00440867">
      <w:pPr>
        <w:spacing w:line="360" w:lineRule="auto"/>
        <w:jc w:val="both"/>
      </w:pPr>
      <w:proofErr w:type="spellStart"/>
      <w:r>
        <w:rPr>
          <w:rStyle w:val="Strong"/>
        </w:rPr>
        <w:t>Геогриева</w:t>
      </w:r>
      <w:proofErr w:type="spellEnd"/>
      <w:r>
        <w:rPr>
          <w:rStyle w:val="Strong"/>
        </w:rPr>
        <w:t>, С.</w:t>
      </w:r>
      <w:r>
        <w:t xml:space="preserve">, </w:t>
      </w:r>
      <w:proofErr w:type="spellStart"/>
      <w:r>
        <w:rPr>
          <w:rStyle w:val="Strong"/>
        </w:rPr>
        <w:t>Илиева</w:t>
      </w:r>
      <w:proofErr w:type="spellEnd"/>
      <w:r>
        <w:rPr>
          <w:rStyle w:val="Strong"/>
        </w:rPr>
        <w:t xml:space="preserve">, </w:t>
      </w:r>
      <w:proofErr w:type="gramStart"/>
      <w:r>
        <w:rPr>
          <w:rStyle w:val="Strong"/>
        </w:rPr>
        <w:t>Н.</w:t>
      </w:r>
      <w:r>
        <w:t>.</w:t>
      </w:r>
      <w:proofErr w:type="gramEnd"/>
      <w:r>
        <w:t xml:space="preserve"> </w:t>
      </w:r>
      <w:proofErr w:type="spellStart"/>
      <w:r>
        <w:t>Регионални</w:t>
      </w:r>
      <w:proofErr w:type="spellEnd"/>
      <w:r>
        <w:t xml:space="preserve"> </w:t>
      </w:r>
      <w:proofErr w:type="spellStart"/>
      <w:r>
        <w:t>особености</w:t>
      </w:r>
      <w:proofErr w:type="spellEnd"/>
      <w:r>
        <w:t xml:space="preserve"> в </w:t>
      </w:r>
      <w:proofErr w:type="spellStart"/>
      <w:r>
        <w:t>демографските</w:t>
      </w:r>
      <w:proofErr w:type="spellEnd"/>
      <w:r>
        <w:t xml:space="preserve"> </w:t>
      </w:r>
      <w:proofErr w:type="spellStart"/>
      <w:r>
        <w:t>процеси</w:t>
      </w:r>
      <w:proofErr w:type="spellEnd"/>
      <w:r>
        <w:t xml:space="preserve"> </w:t>
      </w:r>
      <w:proofErr w:type="spellStart"/>
      <w:r>
        <w:t>на</w:t>
      </w:r>
      <w:proofErr w:type="spellEnd"/>
      <w:r>
        <w:t xml:space="preserve"> </w:t>
      </w:r>
      <w:proofErr w:type="spellStart"/>
      <w:r>
        <w:t>населението</w:t>
      </w:r>
      <w:proofErr w:type="spellEnd"/>
      <w:r>
        <w:t xml:space="preserve"> в </w:t>
      </w:r>
      <w:proofErr w:type="spellStart"/>
      <w:r>
        <w:t>селските</w:t>
      </w:r>
      <w:proofErr w:type="spellEnd"/>
      <w:r>
        <w:t xml:space="preserve"> </w:t>
      </w:r>
      <w:proofErr w:type="spellStart"/>
      <w:r>
        <w:t>райони</w:t>
      </w:r>
      <w:proofErr w:type="spellEnd"/>
      <w:r>
        <w:t xml:space="preserve"> </w:t>
      </w:r>
      <w:proofErr w:type="spellStart"/>
      <w:r>
        <w:t>на</w:t>
      </w:r>
      <w:proofErr w:type="spellEnd"/>
      <w:r>
        <w:t xml:space="preserve"> </w:t>
      </w:r>
      <w:proofErr w:type="spellStart"/>
      <w:r>
        <w:t>Южна</w:t>
      </w:r>
      <w:proofErr w:type="spellEnd"/>
      <w:r>
        <w:t xml:space="preserve"> </w:t>
      </w:r>
      <w:proofErr w:type="spellStart"/>
      <w:r>
        <w:t>Централна</w:t>
      </w:r>
      <w:proofErr w:type="spellEnd"/>
      <w:r>
        <w:t xml:space="preserve"> </w:t>
      </w:r>
      <w:proofErr w:type="spellStart"/>
      <w:r>
        <w:t>България</w:t>
      </w:r>
      <w:proofErr w:type="spellEnd"/>
      <w:r>
        <w:t xml:space="preserve"> в </w:t>
      </w:r>
      <w:proofErr w:type="spellStart"/>
      <w:r>
        <w:t>края</w:t>
      </w:r>
      <w:proofErr w:type="spellEnd"/>
      <w:r>
        <w:t xml:space="preserve"> </w:t>
      </w:r>
      <w:proofErr w:type="spellStart"/>
      <w:r>
        <w:t>на</w:t>
      </w:r>
      <w:proofErr w:type="spellEnd"/>
      <w:r>
        <w:t xml:space="preserve"> ХХ и </w:t>
      </w:r>
      <w:proofErr w:type="spellStart"/>
      <w:r>
        <w:t>началото</w:t>
      </w:r>
      <w:proofErr w:type="spellEnd"/>
      <w:r>
        <w:t xml:space="preserve"> </w:t>
      </w:r>
      <w:proofErr w:type="spellStart"/>
      <w:r>
        <w:t>на</w:t>
      </w:r>
      <w:proofErr w:type="spellEnd"/>
      <w:r>
        <w:t xml:space="preserve"> ХХІ </w:t>
      </w:r>
      <w:proofErr w:type="gramStart"/>
      <w:r>
        <w:t>в..</w:t>
      </w:r>
      <w:proofErr w:type="gramEnd"/>
      <w:r>
        <w:t xml:space="preserve"> </w:t>
      </w:r>
      <w:proofErr w:type="spellStart"/>
      <w:r>
        <w:t>Сборник</w:t>
      </w:r>
      <w:proofErr w:type="spellEnd"/>
      <w:r>
        <w:t xml:space="preserve"> </w:t>
      </w:r>
      <w:proofErr w:type="spellStart"/>
      <w:r>
        <w:t>доклади</w:t>
      </w:r>
      <w:proofErr w:type="spellEnd"/>
      <w:r>
        <w:t xml:space="preserve"> </w:t>
      </w:r>
      <w:proofErr w:type="spellStart"/>
      <w:r>
        <w:t>Пета</w:t>
      </w:r>
      <w:proofErr w:type="spellEnd"/>
      <w:r>
        <w:t xml:space="preserve"> </w:t>
      </w:r>
      <w:proofErr w:type="spellStart"/>
      <w:r>
        <w:t>международна</w:t>
      </w:r>
      <w:proofErr w:type="spellEnd"/>
      <w:r>
        <w:t xml:space="preserve"> </w:t>
      </w:r>
      <w:proofErr w:type="spellStart"/>
      <w:r>
        <w:t>научна</w:t>
      </w:r>
      <w:proofErr w:type="spellEnd"/>
      <w:r>
        <w:t xml:space="preserve"> </w:t>
      </w:r>
      <w:proofErr w:type="spellStart"/>
      <w:r>
        <w:t>конференция</w:t>
      </w:r>
      <w:proofErr w:type="spellEnd"/>
      <w:r>
        <w:t xml:space="preserve"> "</w:t>
      </w:r>
      <w:proofErr w:type="spellStart"/>
      <w:r>
        <w:t>Географски</w:t>
      </w:r>
      <w:proofErr w:type="spellEnd"/>
      <w:r>
        <w:t xml:space="preserve"> </w:t>
      </w:r>
      <w:proofErr w:type="spellStart"/>
      <w:r>
        <w:t>науки</w:t>
      </w:r>
      <w:proofErr w:type="spellEnd"/>
      <w:r>
        <w:t xml:space="preserve"> и </w:t>
      </w:r>
      <w:proofErr w:type="spellStart"/>
      <w:r>
        <w:t>образование</w:t>
      </w:r>
      <w:proofErr w:type="spellEnd"/>
      <w:r>
        <w:t xml:space="preserve">", 4-5 </w:t>
      </w:r>
      <w:proofErr w:type="spellStart"/>
      <w:r>
        <w:t>ноември</w:t>
      </w:r>
      <w:proofErr w:type="spellEnd"/>
      <w:r>
        <w:t xml:space="preserve"> 2016, </w:t>
      </w:r>
      <w:proofErr w:type="spellStart"/>
      <w:r>
        <w:t>Шумен</w:t>
      </w:r>
      <w:proofErr w:type="spellEnd"/>
      <w:r>
        <w:t xml:space="preserve">, </w:t>
      </w:r>
      <w:proofErr w:type="spellStart"/>
      <w:r>
        <w:t>Университетско</w:t>
      </w:r>
      <w:proofErr w:type="spellEnd"/>
      <w:r>
        <w:t xml:space="preserve"> </w:t>
      </w:r>
      <w:proofErr w:type="spellStart"/>
      <w:r>
        <w:t>издателство</w:t>
      </w:r>
      <w:proofErr w:type="spellEnd"/>
      <w:r>
        <w:t xml:space="preserve"> "</w:t>
      </w:r>
      <w:proofErr w:type="spellStart"/>
      <w:r>
        <w:t>Епископ</w:t>
      </w:r>
      <w:proofErr w:type="spellEnd"/>
      <w:r>
        <w:t xml:space="preserve"> </w:t>
      </w:r>
      <w:proofErr w:type="spellStart"/>
      <w:r>
        <w:t>Константин</w:t>
      </w:r>
      <w:proofErr w:type="spellEnd"/>
      <w:r>
        <w:t xml:space="preserve"> </w:t>
      </w:r>
      <w:proofErr w:type="spellStart"/>
      <w:r>
        <w:t>Преславски</w:t>
      </w:r>
      <w:proofErr w:type="spellEnd"/>
      <w:r>
        <w:t>", 2017, ISBN:978-619-201-172-7, 264-272  </w:t>
      </w:r>
    </w:p>
    <w:p w:rsidR="00440867" w:rsidRDefault="00440867" w:rsidP="00440867">
      <w:pPr>
        <w:spacing w:line="360" w:lineRule="auto"/>
        <w:jc w:val="both"/>
      </w:pPr>
      <w:proofErr w:type="spellStart"/>
      <w:r>
        <w:rPr>
          <w:rStyle w:val="Strong"/>
        </w:rPr>
        <w:t>Илиева</w:t>
      </w:r>
      <w:proofErr w:type="spellEnd"/>
      <w:r>
        <w:rPr>
          <w:rStyle w:val="Strong"/>
        </w:rPr>
        <w:t xml:space="preserve">, </w:t>
      </w:r>
      <w:proofErr w:type="gramStart"/>
      <w:r>
        <w:rPr>
          <w:rStyle w:val="Strong"/>
        </w:rPr>
        <w:t>Н.</w:t>
      </w:r>
      <w:r>
        <w:t>.</w:t>
      </w:r>
      <w:proofErr w:type="gramEnd"/>
      <w:r>
        <w:t xml:space="preserve"> Territorial Characteristic of the Demographic Processes and the Trends in Bulgaria. Coping with Demographic Decline in Croatia and Bulgaria, Friedrich-Ebert-</w:t>
      </w:r>
      <w:proofErr w:type="spellStart"/>
      <w:r>
        <w:t>Stiftung</w:t>
      </w:r>
      <w:proofErr w:type="spellEnd"/>
      <w:r>
        <w:t xml:space="preserve">, Regional Office for Croatia and Slovenia, </w:t>
      </w:r>
      <w:proofErr w:type="spellStart"/>
      <w:r>
        <w:t>Praška</w:t>
      </w:r>
      <w:proofErr w:type="spellEnd"/>
      <w:r>
        <w:t xml:space="preserve"> 8, HR 10000 Zagreb, Croatia, 2017, ISBN:978-953-7043-63-6, 9-18</w:t>
      </w:r>
    </w:p>
    <w:p w:rsidR="00440867" w:rsidRDefault="00440867" w:rsidP="00440867">
      <w:pPr>
        <w:spacing w:line="360" w:lineRule="auto"/>
        <w:jc w:val="both"/>
      </w:pPr>
      <w:proofErr w:type="spellStart"/>
      <w:r>
        <w:rPr>
          <w:rStyle w:val="Strong"/>
        </w:rPr>
        <w:t>Илиева</w:t>
      </w:r>
      <w:proofErr w:type="spellEnd"/>
      <w:r>
        <w:rPr>
          <w:rStyle w:val="Strong"/>
        </w:rPr>
        <w:t xml:space="preserve">, </w:t>
      </w:r>
      <w:proofErr w:type="spellStart"/>
      <w:r>
        <w:rPr>
          <w:rStyle w:val="Strong"/>
        </w:rPr>
        <w:t>Надежда</w:t>
      </w:r>
      <w:proofErr w:type="spellEnd"/>
      <w:r>
        <w:t xml:space="preserve">, </w:t>
      </w:r>
      <w:proofErr w:type="spellStart"/>
      <w:r>
        <w:t>Асенов</w:t>
      </w:r>
      <w:proofErr w:type="spellEnd"/>
      <w:r>
        <w:t xml:space="preserve">, </w:t>
      </w:r>
      <w:proofErr w:type="spellStart"/>
      <w:r>
        <w:t>Красимир</w:t>
      </w:r>
      <w:proofErr w:type="spellEnd"/>
      <w:r>
        <w:t xml:space="preserve">. </w:t>
      </w:r>
      <w:proofErr w:type="spellStart"/>
      <w:r>
        <w:t>Фактори</w:t>
      </w:r>
      <w:proofErr w:type="spellEnd"/>
      <w:r>
        <w:t xml:space="preserve">, </w:t>
      </w:r>
      <w:proofErr w:type="spellStart"/>
      <w:r>
        <w:t>оказващи</w:t>
      </w:r>
      <w:proofErr w:type="spellEnd"/>
      <w:r>
        <w:t xml:space="preserve"> </w:t>
      </w:r>
      <w:proofErr w:type="spellStart"/>
      <w:r>
        <w:t>влияние</w:t>
      </w:r>
      <w:proofErr w:type="spellEnd"/>
      <w:r>
        <w:t xml:space="preserve"> </w:t>
      </w:r>
      <w:proofErr w:type="spellStart"/>
      <w:r>
        <w:t>върху</w:t>
      </w:r>
      <w:proofErr w:type="spellEnd"/>
      <w:r>
        <w:t xml:space="preserve"> </w:t>
      </w:r>
      <w:proofErr w:type="spellStart"/>
      <w:r>
        <w:t>процесите</w:t>
      </w:r>
      <w:proofErr w:type="spellEnd"/>
      <w:r>
        <w:t xml:space="preserve"> </w:t>
      </w:r>
      <w:proofErr w:type="spellStart"/>
      <w:r>
        <w:t>на</w:t>
      </w:r>
      <w:proofErr w:type="spellEnd"/>
      <w:r>
        <w:t xml:space="preserve"> </w:t>
      </w:r>
      <w:proofErr w:type="spellStart"/>
      <w:r>
        <w:t>пространствена</w:t>
      </w:r>
      <w:proofErr w:type="spellEnd"/>
      <w:r>
        <w:t xml:space="preserve"> </w:t>
      </w:r>
      <w:proofErr w:type="spellStart"/>
      <w:r>
        <w:t>сегрегация</w:t>
      </w:r>
      <w:proofErr w:type="spellEnd"/>
      <w:r>
        <w:t xml:space="preserve"> (</w:t>
      </w:r>
      <w:proofErr w:type="spellStart"/>
      <w:r>
        <w:t>на</w:t>
      </w:r>
      <w:proofErr w:type="spellEnd"/>
      <w:r>
        <w:t xml:space="preserve"> </w:t>
      </w:r>
      <w:proofErr w:type="spellStart"/>
      <w:r>
        <w:t>примера</w:t>
      </w:r>
      <w:proofErr w:type="spellEnd"/>
      <w:r>
        <w:t xml:space="preserve"> </w:t>
      </w:r>
      <w:proofErr w:type="spellStart"/>
      <w:r>
        <w:t>на</w:t>
      </w:r>
      <w:proofErr w:type="spellEnd"/>
      <w:r>
        <w:t xml:space="preserve"> „</w:t>
      </w:r>
      <w:proofErr w:type="spellStart"/>
      <w:r>
        <w:t>Арман</w:t>
      </w:r>
      <w:proofErr w:type="spellEnd"/>
      <w:r>
        <w:t xml:space="preserve"> </w:t>
      </w:r>
      <w:proofErr w:type="spellStart"/>
      <w:r>
        <w:t>махала</w:t>
      </w:r>
      <w:proofErr w:type="spellEnd"/>
      <w:r>
        <w:t xml:space="preserve">”, </w:t>
      </w:r>
      <w:proofErr w:type="spellStart"/>
      <w:r>
        <w:t>гр</w:t>
      </w:r>
      <w:proofErr w:type="spellEnd"/>
      <w:r>
        <w:t xml:space="preserve">. </w:t>
      </w:r>
      <w:proofErr w:type="spellStart"/>
      <w:r>
        <w:t>Пловдив</w:t>
      </w:r>
      <w:proofErr w:type="spellEnd"/>
      <w:r>
        <w:t>) (</w:t>
      </w:r>
      <w:proofErr w:type="spellStart"/>
      <w:r>
        <w:t>първа</w:t>
      </w:r>
      <w:proofErr w:type="spellEnd"/>
      <w:r>
        <w:t xml:space="preserve"> </w:t>
      </w:r>
      <w:proofErr w:type="spellStart"/>
      <w:r>
        <w:t>част</w:t>
      </w:r>
      <w:proofErr w:type="spellEnd"/>
      <w:r>
        <w:t xml:space="preserve">).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3-4,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2017, ISSN:0204-7209, 103-125</w:t>
      </w:r>
    </w:p>
    <w:p w:rsidR="00440867" w:rsidRDefault="00440867" w:rsidP="00440867">
      <w:pPr>
        <w:spacing w:line="360" w:lineRule="auto"/>
        <w:jc w:val="both"/>
      </w:pPr>
      <w:proofErr w:type="spellStart"/>
      <w:r>
        <w:rPr>
          <w:rStyle w:val="Strong"/>
        </w:rPr>
        <w:t>Черкезова</w:t>
      </w:r>
      <w:proofErr w:type="spellEnd"/>
      <w:r>
        <w:rPr>
          <w:rStyle w:val="Strong"/>
        </w:rPr>
        <w:t>, Е.</w:t>
      </w:r>
      <w:r>
        <w:t xml:space="preserve">, </w:t>
      </w:r>
      <w:proofErr w:type="spellStart"/>
      <w:r>
        <w:rPr>
          <w:rStyle w:val="Strong"/>
        </w:rPr>
        <w:t>Методиева</w:t>
      </w:r>
      <w:proofErr w:type="spellEnd"/>
      <w:r>
        <w:rPr>
          <w:rStyle w:val="Strong"/>
        </w:rPr>
        <w:t>, Г.</w:t>
      </w:r>
      <w:r>
        <w:t xml:space="preserve">, </w:t>
      </w:r>
      <w:proofErr w:type="spellStart"/>
      <w:r>
        <w:rPr>
          <w:rStyle w:val="Strong"/>
        </w:rPr>
        <w:t>Илиева</w:t>
      </w:r>
      <w:proofErr w:type="spellEnd"/>
      <w:r>
        <w:rPr>
          <w:rStyle w:val="Strong"/>
        </w:rPr>
        <w:t>, Н.</w:t>
      </w:r>
      <w:r>
        <w:t xml:space="preserve">, </w:t>
      </w:r>
      <w:proofErr w:type="spellStart"/>
      <w:r>
        <w:rPr>
          <w:rStyle w:val="Strong"/>
        </w:rPr>
        <w:t>Генчев</w:t>
      </w:r>
      <w:proofErr w:type="spellEnd"/>
      <w:r>
        <w:rPr>
          <w:rStyle w:val="Strong"/>
        </w:rPr>
        <w:t xml:space="preserve">, </w:t>
      </w:r>
      <w:proofErr w:type="spellStart"/>
      <w:r>
        <w:rPr>
          <w:rStyle w:val="Strong"/>
        </w:rPr>
        <w:t>Ст</w:t>
      </w:r>
      <w:proofErr w:type="spellEnd"/>
      <w:r>
        <w:rPr>
          <w:rStyle w:val="Strong"/>
        </w:rPr>
        <w:t>.</w:t>
      </w:r>
      <w:r>
        <w:t xml:space="preserve">, </w:t>
      </w:r>
      <w:proofErr w:type="spellStart"/>
      <w:r>
        <w:rPr>
          <w:rStyle w:val="Strong"/>
        </w:rPr>
        <w:t>Равначка</w:t>
      </w:r>
      <w:proofErr w:type="spellEnd"/>
      <w:r>
        <w:rPr>
          <w:rStyle w:val="Strong"/>
        </w:rPr>
        <w:t xml:space="preserve">, </w:t>
      </w:r>
      <w:proofErr w:type="spellStart"/>
      <w:proofErr w:type="gramStart"/>
      <w:r>
        <w:rPr>
          <w:rStyle w:val="Strong"/>
        </w:rPr>
        <w:t>Ал</w:t>
      </w:r>
      <w:proofErr w:type="spellEnd"/>
      <w:r>
        <w:rPr>
          <w:rStyle w:val="Strong"/>
        </w:rPr>
        <w:t>.</w:t>
      </w:r>
      <w:r>
        <w:t>.</w:t>
      </w:r>
      <w:proofErr w:type="gramEnd"/>
      <w:r>
        <w:t xml:space="preserve"> </w:t>
      </w:r>
      <w:proofErr w:type="spellStart"/>
      <w:r>
        <w:t>Създаване</w:t>
      </w:r>
      <w:proofErr w:type="spellEnd"/>
      <w:r>
        <w:t xml:space="preserve"> </w:t>
      </w:r>
      <w:proofErr w:type="spellStart"/>
      <w:r>
        <w:t>на</w:t>
      </w:r>
      <w:proofErr w:type="spellEnd"/>
      <w:r>
        <w:t xml:space="preserve"> </w:t>
      </w:r>
      <w:proofErr w:type="spellStart"/>
      <w:r>
        <w:t>пространствена</w:t>
      </w:r>
      <w:proofErr w:type="spellEnd"/>
      <w:r>
        <w:t xml:space="preserve"> </w:t>
      </w:r>
      <w:proofErr w:type="spellStart"/>
      <w:r>
        <w:t>база</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обща</w:t>
      </w:r>
      <w:proofErr w:type="spellEnd"/>
      <w:r>
        <w:t xml:space="preserve"> </w:t>
      </w:r>
      <w:proofErr w:type="spellStart"/>
      <w:r>
        <w:t>физико-географска</w:t>
      </w:r>
      <w:proofErr w:type="spellEnd"/>
      <w:r>
        <w:t xml:space="preserve"> </w:t>
      </w:r>
      <w:proofErr w:type="spellStart"/>
      <w:r>
        <w:t>информация</w:t>
      </w:r>
      <w:proofErr w:type="spellEnd"/>
      <w:r>
        <w:t xml:space="preserve"> </w:t>
      </w:r>
      <w:proofErr w:type="spellStart"/>
      <w:r>
        <w:t>за</w:t>
      </w:r>
      <w:proofErr w:type="spellEnd"/>
      <w:r>
        <w:t xml:space="preserve"> </w:t>
      </w:r>
      <w:proofErr w:type="spellStart"/>
      <w:r>
        <w:t>територията</w:t>
      </w:r>
      <w:proofErr w:type="spellEnd"/>
      <w:r>
        <w:t xml:space="preserve"> </w:t>
      </w:r>
      <w:proofErr w:type="spellStart"/>
      <w:r>
        <w:t>на</w:t>
      </w:r>
      <w:proofErr w:type="spellEnd"/>
      <w:r>
        <w:t xml:space="preserve"> </w:t>
      </w:r>
      <w:proofErr w:type="spellStart"/>
      <w:r>
        <w:lastRenderedPageBreak/>
        <w:t>България</w:t>
      </w:r>
      <w:proofErr w:type="spellEnd"/>
      <w:r>
        <w:t xml:space="preserve">. </w:t>
      </w:r>
      <w:proofErr w:type="spellStart"/>
      <w:r>
        <w:t>Сборник</w:t>
      </w:r>
      <w:proofErr w:type="spellEnd"/>
      <w:r>
        <w:t xml:space="preserve"> </w:t>
      </w:r>
      <w:proofErr w:type="spellStart"/>
      <w:r>
        <w:t>доклади</w:t>
      </w:r>
      <w:proofErr w:type="spellEnd"/>
      <w:r>
        <w:t xml:space="preserve"> </w:t>
      </w:r>
      <w:proofErr w:type="spellStart"/>
      <w:r>
        <w:t>от</w:t>
      </w:r>
      <w:proofErr w:type="spellEnd"/>
      <w:r>
        <w:t xml:space="preserve"> </w:t>
      </w:r>
      <w:proofErr w:type="spellStart"/>
      <w:r>
        <w:t>пета</w:t>
      </w:r>
      <w:proofErr w:type="spellEnd"/>
      <w:r>
        <w:t xml:space="preserve"> </w:t>
      </w:r>
      <w:proofErr w:type="spellStart"/>
      <w:r>
        <w:t>международна</w:t>
      </w:r>
      <w:proofErr w:type="spellEnd"/>
      <w:r>
        <w:t xml:space="preserve"> </w:t>
      </w:r>
      <w:proofErr w:type="spellStart"/>
      <w:r>
        <w:t>научна</w:t>
      </w:r>
      <w:proofErr w:type="spellEnd"/>
      <w:r>
        <w:t xml:space="preserve"> </w:t>
      </w:r>
      <w:proofErr w:type="spellStart"/>
      <w:r>
        <w:t>конференция</w:t>
      </w:r>
      <w:proofErr w:type="spellEnd"/>
      <w:r>
        <w:t xml:space="preserve"> „</w:t>
      </w:r>
      <w:proofErr w:type="spellStart"/>
      <w:r>
        <w:t>Географски</w:t>
      </w:r>
      <w:proofErr w:type="spellEnd"/>
      <w:r>
        <w:t xml:space="preserve"> </w:t>
      </w:r>
      <w:proofErr w:type="spellStart"/>
      <w:r>
        <w:t>науки</w:t>
      </w:r>
      <w:proofErr w:type="spellEnd"/>
      <w:r>
        <w:t xml:space="preserve"> и </w:t>
      </w:r>
      <w:proofErr w:type="spellStart"/>
      <w:r>
        <w:t>образование</w:t>
      </w:r>
      <w:proofErr w:type="spellEnd"/>
      <w:r>
        <w:t xml:space="preserve">”, </w:t>
      </w:r>
      <w:proofErr w:type="spellStart"/>
      <w:r>
        <w:t>Шумен</w:t>
      </w:r>
      <w:proofErr w:type="spellEnd"/>
      <w:r>
        <w:t xml:space="preserve">, 4-5 </w:t>
      </w:r>
      <w:proofErr w:type="spellStart"/>
      <w:r>
        <w:t>ноември</w:t>
      </w:r>
      <w:proofErr w:type="spellEnd"/>
      <w:r>
        <w:t xml:space="preserve"> 2016 г., </w:t>
      </w:r>
      <w:proofErr w:type="spellStart"/>
      <w:r>
        <w:t>Университетско</w:t>
      </w:r>
      <w:proofErr w:type="spellEnd"/>
      <w:r>
        <w:t xml:space="preserve"> </w:t>
      </w:r>
      <w:proofErr w:type="spellStart"/>
      <w:r>
        <w:t>издателство</w:t>
      </w:r>
      <w:proofErr w:type="spellEnd"/>
      <w:r>
        <w:t xml:space="preserve"> "</w:t>
      </w:r>
      <w:proofErr w:type="spellStart"/>
      <w:r>
        <w:t>Епископ</w:t>
      </w:r>
      <w:proofErr w:type="spellEnd"/>
      <w:r>
        <w:t xml:space="preserve"> </w:t>
      </w:r>
      <w:proofErr w:type="spellStart"/>
      <w:r>
        <w:t>Константин</w:t>
      </w:r>
      <w:proofErr w:type="spellEnd"/>
      <w:r>
        <w:t xml:space="preserve"> </w:t>
      </w:r>
      <w:proofErr w:type="spellStart"/>
      <w:r>
        <w:t>Преславски</w:t>
      </w:r>
      <w:proofErr w:type="spellEnd"/>
      <w:r>
        <w:t>", 2017, ISBN:978-619-201-172-7, 46-48</w:t>
      </w:r>
    </w:p>
    <w:p w:rsidR="00440867" w:rsidRDefault="00440867"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Типологизация</w:t>
      </w:r>
      <w:proofErr w:type="spellEnd"/>
      <w:r>
        <w:t xml:space="preserve"> </w:t>
      </w:r>
      <w:proofErr w:type="spellStart"/>
      <w:r>
        <w:t>на</w:t>
      </w:r>
      <w:proofErr w:type="spellEnd"/>
      <w:r>
        <w:t xml:space="preserve"> </w:t>
      </w:r>
      <w:proofErr w:type="spellStart"/>
      <w:r>
        <w:t>селските</w:t>
      </w:r>
      <w:proofErr w:type="spellEnd"/>
      <w:r>
        <w:t xml:space="preserve"> </w:t>
      </w:r>
      <w:proofErr w:type="spellStart"/>
      <w:r>
        <w:t>селища</w:t>
      </w:r>
      <w:proofErr w:type="spellEnd"/>
      <w:r>
        <w:t xml:space="preserve"> </w:t>
      </w:r>
      <w:proofErr w:type="spellStart"/>
      <w:r>
        <w:t>на</w:t>
      </w:r>
      <w:proofErr w:type="spellEnd"/>
      <w:r>
        <w:t xml:space="preserve"> </w:t>
      </w:r>
      <w:proofErr w:type="spellStart"/>
      <w:r>
        <w:t>селските</w:t>
      </w:r>
      <w:proofErr w:type="spellEnd"/>
      <w:r>
        <w:t xml:space="preserve"> </w:t>
      </w:r>
      <w:proofErr w:type="spellStart"/>
      <w:r>
        <w:t>селища</w:t>
      </w:r>
      <w:proofErr w:type="spellEnd"/>
      <w:r>
        <w:t xml:space="preserve"> в </w:t>
      </w:r>
      <w:proofErr w:type="spellStart"/>
      <w:r>
        <w:t>България</w:t>
      </w:r>
      <w:proofErr w:type="spellEnd"/>
      <w:r>
        <w:t xml:space="preserve"> </w:t>
      </w:r>
      <w:proofErr w:type="spellStart"/>
      <w:r>
        <w:t>за</w:t>
      </w:r>
      <w:proofErr w:type="spellEnd"/>
      <w:r>
        <w:t xml:space="preserve"> </w:t>
      </w:r>
      <w:proofErr w:type="spellStart"/>
      <w:r>
        <w:t>периода</w:t>
      </w:r>
      <w:proofErr w:type="spellEnd"/>
      <w:r>
        <w:t xml:space="preserve"> 1992-2011 г. в </w:t>
      </w:r>
      <w:proofErr w:type="spellStart"/>
      <w:r>
        <w:t>контекста</w:t>
      </w:r>
      <w:proofErr w:type="spellEnd"/>
      <w:r>
        <w:t xml:space="preserve"> </w:t>
      </w:r>
      <w:proofErr w:type="spellStart"/>
      <w:r>
        <w:t>на</w:t>
      </w:r>
      <w:proofErr w:type="spellEnd"/>
      <w:r>
        <w:t xml:space="preserve"> </w:t>
      </w:r>
      <w:proofErr w:type="spellStart"/>
      <w:r>
        <w:t>процесите</w:t>
      </w:r>
      <w:proofErr w:type="spellEnd"/>
      <w:r>
        <w:t xml:space="preserve"> </w:t>
      </w:r>
      <w:proofErr w:type="spellStart"/>
      <w:r>
        <w:t>на</w:t>
      </w:r>
      <w:proofErr w:type="spellEnd"/>
      <w:r>
        <w:t xml:space="preserve"> </w:t>
      </w:r>
      <w:proofErr w:type="spellStart"/>
      <w:r>
        <w:t>депопулация</w:t>
      </w:r>
      <w:proofErr w:type="spellEnd"/>
      <w:r>
        <w:t xml:space="preserve">.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1-2, </w:t>
      </w:r>
      <w:proofErr w:type="spellStart"/>
      <w:r>
        <w:t>Българска</w:t>
      </w:r>
      <w:proofErr w:type="spellEnd"/>
      <w:r>
        <w:t xml:space="preserve"> </w:t>
      </w:r>
      <w:proofErr w:type="spellStart"/>
      <w:r>
        <w:t>академия</w:t>
      </w:r>
      <w:proofErr w:type="spellEnd"/>
      <w:r>
        <w:t xml:space="preserve"> </w:t>
      </w:r>
      <w:proofErr w:type="spellStart"/>
      <w:r>
        <w:t>на</w:t>
      </w:r>
      <w:proofErr w:type="spellEnd"/>
      <w:r>
        <w:t xml:space="preserve"> </w:t>
      </w:r>
      <w:proofErr w:type="spellStart"/>
      <w:r>
        <w:t>науките</w:t>
      </w:r>
      <w:proofErr w:type="spellEnd"/>
      <w:r>
        <w:t>, 2018, ISSN:0204-7209 ISSN 2367-6671 (Online), 15-35</w:t>
      </w:r>
    </w:p>
    <w:p w:rsidR="00440867" w:rsidRDefault="00440867" w:rsidP="00440867">
      <w:pPr>
        <w:spacing w:line="360" w:lineRule="auto"/>
        <w:jc w:val="both"/>
      </w:pPr>
      <w:proofErr w:type="spellStart"/>
      <w:r>
        <w:rPr>
          <w:rStyle w:val="Strong"/>
        </w:rPr>
        <w:t>Nadezhda</w:t>
      </w:r>
      <w:proofErr w:type="spellEnd"/>
      <w:r>
        <w:rPr>
          <w:rStyle w:val="Strong"/>
        </w:rPr>
        <w:t xml:space="preserve"> </w:t>
      </w:r>
      <w:proofErr w:type="spellStart"/>
      <w:r>
        <w:rPr>
          <w:rStyle w:val="Strong"/>
        </w:rPr>
        <w:t>Ilieva</w:t>
      </w:r>
      <w:proofErr w:type="spellEnd"/>
      <w:r>
        <w:t xml:space="preserve">, </w:t>
      </w:r>
      <w:r>
        <w:rPr>
          <w:rStyle w:val="Strong"/>
        </w:rPr>
        <w:t xml:space="preserve">Boris </w:t>
      </w:r>
      <w:proofErr w:type="spellStart"/>
      <w:r>
        <w:rPr>
          <w:rStyle w:val="Strong"/>
        </w:rPr>
        <w:t>Kazakov</w:t>
      </w:r>
      <w:proofErr w:type="spellEnd"/>
      <w:r>
        <w:t xml:space="preserve">. Projection of the Roma population in Bulgaria (2020-2050). 5th JUBILEE INTERNATIONAL SCIENTIFIC CONFERENCE „GEOBALCANICA 2019“, 13-14 June 2019, Sofia, Bulgaria, 2019, ISSN:1857-7636, </w:t>
      </w:r>
      <w:proofErr w:type="spellStart"/>
      <w:r>
        <w:t>DOI:http</w:t>
      </w:r>
      <w:proofErr w:type="spellEnd"/>
      <w:r>
        <w:t>://dx.doi.org/10.18509/GBP.2019.35, 271-280</w:t>
      </w:r>
    </w:p>
    <w:p w:rsidR="00440867" w:rsidRDefault="00440867" w:rsidP="00440867">
      <w:pPr>
        <w:spacing w:line="360" w:lineRule="auto"/>
        <w:jc w:val="both"/>
      </w:pPr>
      <w:proofErr w:type="spellStart"/>
      <w:r>
        <w:rPr>
          <w:rStyle w:val="Strong"/>
        </w:rPr>
        <w:t>Илиева</w:t>
      </w:r>
      <w:proofErr w:type="spellEnd"/>
      <w:r>
        <w:rPr>
          <w:rStyle w:val="Strong"/>
        </w:rPr>
        <w:t xml:space="preserve">, </w:t>
      </w:r>
      <w:proofErr w:type="gramStart"/>
      <w:r>
        <w:rPr>
          <w:rStyle w:val="Strong"/>
        </w:rPr>
        <w:t>Н.</w:t>
      </w:r>
      <w:r>
        <w:t>.</w:t>
      </w:r>
      <w:proofErr w:type="gramEnd"/>
      <w:r>
        <w:t xml:space="preserve"> </w:t>
      </w:r>
      <w:proofErr w:type="spellStart"/>
      <w:r>
        <w:t>Измерване</w:t>
      </w:r>
      <w:proofErr w:type="spellEnd"/>
      <w:r>
        <w:t xml:space="preserve"> </w:t>
      </w:r>
      <w:proofErr w:type="spellStart"/>
      <w:r>
        <w:t>на</w:t>
      </w:r>
      <w:proofErr w:type="spellEnd"/>
      <w:r>
        <w:t xml:space="preserve"> </w:t>
      </w:r>
      <w:proofErr w:type="spellStart"/>
      <w:r>
        <w:t>пространствената</w:t>
      </w:r>
      <w:proofErr w:type="spellEnd"/>
      <w:r>
        <w:t xml:space="preserve"> </w:t>
      </w:r>
      <w:proofErr w:type="spellStart"/>
      <w:proofErr w:type="gramStart"/>
      <w:r>
        <w:t>сегрегация</w:t>
      </w:r>
      <w:proofErr w:type="spellEnd"/>
      <w:r>
        <w:t>..</w:t>
      </w:r>
      <w:proofErr w:type="gramEnd"/>
      <w:r>
        <w:t xml:space="preserve"> </w:t>
      </w:r>
      <w:proofErr w:type="spellStart"/>
      <w:r>
        <w:t>Пространство</w:t>
      </w:r>
      <w:proofErr w:type="spellEnd"/>
      <w:r>
        <w:t xml:space="preserve"> – </w:t>
      </w:r>
      <w:proofErr w:type="spellStart"/>
      <w:r>
        <w:t>Общество</w:t>
      </w:r>
      <w:proofErr w:type="spellEnd"/>
      <w:r>
        <w:t xml:space="preserve"> – </w:t>
      </w:r>
      <w:proofErr w:type="spellStart"/>
      <w:r>
        <w:t>Икономика</w:t>
      </w:r>
      <w:proofErr w:type="spellEnd"/>
      <w:r>
        <w:t xml:space="preserve"> (</w:t>
      </w:r>
      <w:proofErr w:type="spellStart"/>
      <w:r>
        <w:t>Ред</w:t>
      </w:r>
      <w:proofErr w:type="spellEnd"/>
      <w:r>
        <w:t xml:space="preserve">. П. </w:t>
      </w:r>
      <w:proofErr w:type="spellStart"/>
      <w:r>
        <w:t>Стоянов</w:t>
      </w:r>
      <w:proofErr w:type="spellEnd"/>
      <w:r>
        <w:t xml:space="preserve"> и </w:t>
      </w:r>
      <w:proofErr w:type="spellStart"/>
      <w:r>
        <w:t>др</w:t>
      </w:r>
      <w:proofErr w:type="spellEnd"/>
      <w:r>
        <w:t xml:space="preserve">.), т. </w:t>
      </w:r>
      <w:proofErr w:type="gramStart"/>
      <w:r>
        <w:t>1,,</w:t>
      </w:r>
      <w:proofErr w:type="gramEnd"/>
      <w:r>
        <w:t xml:space="preserve"> </w:t>
      </w:r>
      <w:proofErr w:type="spellStart"/>
      <w:r>
        <w:t>Атласи</w:t>
      </w:r>
      <w:proofErr w:type="spellEnd"/>
      <w:r>
        <w:t>, 2019, ISBN:978-619-238-085-4, 179-210</w:t>
      </w:r>
    </w:p>
    <w:p w:rsidR="00440867" w:rsidRDefault="00440867" w:rsidP="00440867">
      <w:pPr>
        <w:spacing w:line="360" w:lineRule="auto"/>
        <w:jc w:val="both"/>
      </w:pPr>
      <w:proofErr w:type="spellStart"/>
      <w:r>
        <w:t>Димитров</w:t>
      </w:r>
      <w:proofErr w:type="spellEnd"/>
      <w:r>
        <w:t xml:space="preserve">, В., </w:t>
      </w:r>
      <w:proofErr w:type="spellStart"/>
      <w:r>
        <w:t>Тепелиев</w:t>
      </w:r>
      <w:proofErr w:type="spellEnd"/>
      <w:r>
        <w:t xml:space="preserve">, Ю., </w:t>
      </w:r>
      <w:proofErr w:type="spellStart"/>
      <w:r>
        <w:t>Колева</w:t>
      </w:r>
      <w:proofErr w:type="spellEnd"/>
      <w:r>
        <w:t xml:space="preserve">, Р., </w:t>
      </w:r>
      <w:proofErr w:type="spellStart"/>
      <w:r>
        <w:rPr>
          <w:rStyle w:val="Strong"/>
        </w:rPr>
        <w:t>Крумова</w:t>
      </w:r>
      <w:proofErr w:type="spellEnd"/>
      <w:r>
        <w:rPr>
          <w:rStyle w:val="Strong"/>
        </w:rPr>
        <w:t>, Ю.</w:t>
      </w:r>
      <w:r>
        <w:t xml:space="preserve">, </w:t>
      </w:r>
      <w:proofErr w:type="spellStart"/>
      <w:r>
        <w:rPr>
          <w:rStyle w:val="Strong"/>
        </w:rPr>
        <w:t>Илиева</w:t>
      </w:r>
      <w:proofErr w:type="spellEnd"/>
      <w:r>
        <w:rPr>
          <w:rStyle w:val="Strong"/>
        </w:rPr>
        <w:t>, Н.</w:t>
      </w:r>
      <w:r>
        <w:t xml:space="preserve">, </w:t>
      </w:r>
      <w:proofErr w:type="spellStart"/>
      <w:r>
        <w:t>Любенов</w:t>
      </w:r>
      <w:proofErr w:type="spellEnd"/>
      <w:r>
        <w:t xml:space="preserve">, Т., </w:t>
      </w:r>
      <w:proofErr w:type="spellStart"/>
      <w:r>
        <w:t>Борисова</w:t>
      </w:r>
      <w:proofErr w:type="spellEnd"/>
      <w:r>
        <w:t xml:space="preserve">, </w:t>
      </w:r>
      <w:proofErr w:type="gramStart"/>
      <w:r>
        <w:t>Б..</w:t>
      </w:r>
      <w:proofErr w:type="gramEnd"/>
      <w:r>
        <w:t xml:space="preserve"> </w:t>
      </w:r>
      <w:proofErr w:type="spellStart"/>
      <w:r>
        <w:t>Мониторинг</w:t>
      </w:r>
      <w:proofErr w:type="spellEnd"/>
      <w:r>
        <w:t xml:space="preserve"> </w:t>
      </w:r>
      <w:proofErr w:type="spellStart"/>
      <w:r>
        <w:t>на</w:t>
      </w:r>
      <w:proofErr w:type="spellEnd"/>
      <w:r>
        <w:t xml:space="preserve"> </w:t>
      </w:r>
      <w:proofErr w:type="spellStart"/>
      <w:r>
        <w:t>земната</w:t>
      </w:r>
      <w:proofErr w:type="spellEnd"/>
      <w:r>
        <w:t xml:space="preserve"> </w:t>
      </w:r>
      <w:proofErr w:type="spellStart"/>
      <w:r>
        <w:t>повърхност</w:t>
      </w:r>
      <w:proofErr w:type="spellEnd"/>
      <w:r>
        <w:t xml:space="preserve"> </w:t>
      </w:r>
      <w:proofErr w:type="spellStart"/>
      <w:r>
        <w:t>по</w:t>
      </w:r>
      <w:proofErr w:type="spellEnd"/>
      <w:r>
        <w:t xml:space="preserve"> </w:t>
      </w:r>
      <w:proofErr w:type="spellStart"/>
      <w:r>
        <w:t>програмата</w:t>
      </w:r>
      <w:proofErr w:type="spellEnd"/>
      <w:r>
        <w:t xml:space="preserve"> „</w:t>
      </w:r>
      <w:proofErr w:type="spellStart"/>
      <w:r>
        <w:t>Коперник</w:t>
      </w:r>
      <w:proofErr w:type="spellEnd"/>
      <w:r>
        <w:t xml:space="preserve">” </w:t>
      </w:r>
      <w:proofErr w:type="spellStart"/>
      <w:r>
        <w:t>през</w:t>
      </w:r>
      <w:proofErr w:type="spellEnd"/>
      <w:r>
        <w:t xml:space="preserve"> 2017–2018 г. </w:t>
      </w:r>
      <w:proofErr w:type="spellStart"/>
      <w:r>
        <w:t>за</w:t>
      </w:r>
      <w:proofErr w:type="spellEnd"/>
      <w:r>
        <w:t xml:space="preserve"> </w:t>
      </w:r>
      <w:proofErr w:type="spellStart"/>
      <w:r>
        <w:t>България</w:t>
      </w:r>
      <w:proofErr w:type="spellEnd"/>
      <w:r>
        <w:t xml:space="preserve"> - </w:t>
      </w:r>
      <w:proofErr w:type="spellStart"/>
      <w:r>
        <w:t>основни</w:t>
      </w:r>
      <w:proofErr w:type="spellEnd"/>
      <w:r>
        <w:t xml:space="preserve"> </w:t>
      </w:r>
      <w:proofErr w:type="spellStart"/>
      <w:r>
        <w:t>резултати</w:t>
      </w:r>
      <w:proofErr w:type="spellEnd"/>
      <w:r>
        <w:t xml:space="preserve">. SPACE ECOLOGY SAFETY </w:t>
      </w:r>
      <w:proofErr w:type="gramStart"/>
      <w:r>
        <w:t>PROCEEDINGS ,</w:t>
      </w:r>
      <w:proofErr w:type="gramEnd"/>
      <w:r>
        <w:t xml:space="preserve"> FIFTEENTH INTERNATIONAL SCIENTIFIC CONFERENCE, 2019, Space Research and Technology Institute -BAS, 2019, </w:t>
      </w:r>
      <w:proofErr w:type="spellStart"/>
      <w:r>
        <w:t>ISSN:p-ISSN</w:t>
      </w:r>
      <w:proofErr w:type="spellEnd"/>
      <w:r>
        <w:t xml:space="preserve"> 2603 – 3313, e-ISSN 2603 – 3321, 146-152</w:t>
      </w:r>
    </w:p>
    <w:p w:rsidR="00440867" w:rsidRDefault="00440867" w:rsidP="00440867">
      <w:pPr>
        <w:spacing w:line="360" w:lineRule="auto"/>
        <w:jc w:val="both"/>
      </w:pPr>
      <w:proofErr w:type="spellStart"/>
      <w:r>
        <w:rPr>
          <w:rStyle w:val="Strong"/>
        </w:rPr>
        <w:t>Nadezhda</w:t>
      </w:r>
      <w:proofErr w:type="spellEnd"/>
      <w:r>
        <w:rPr>
          <w:rStyle w:val="Strong"/>
        </w:rPr>
        <w:t xml:space="preserve"> </w:t>
      </w:r>
      <w:proofErr w:type="spellStart"/>
      <w:r>
        <w:rPr>
          <w:rStyle w:val="Strong"/>
        </w:rPr>
        <w:t>Ilieva</w:t>
      </w:r>
      <w:proofErr w:type="spellEnd"/>
      <w:r>
        <w:t xml:space="preserve">, </w:t>
      </w:r>
      <w:r>
        <w:rPr>
          <w:rStyle w:val="Strong"/>
        </w:rPr>
        <w:t xml:space="preserve">Boris </w:t>
      </w:r>
      <w:proofErr w:type="spellStart"/>
      <w:r>
        <w:rPr>
          <w:rStyle w:val="Strong"/>
        </w:rPr>
        <w:t>Kazakov</w:t>
      </w:r>
      <w:proofErr w:type="spellEnd"/>
      <w:r>
        <w:t xml:space="preserve">, </w:t>
      </w:r>
      <w:r>
        <w:rPr>
          <w:rStyle w:val="Strong"/>
        </w:rPr>
        <w:t xml:space="preserve">Stefan </w:t>
      </w:r>
      <w:proofErr w:type="spellStart"/>
      <w:r>
        <w:rPr>
          <w:rStyle w:val="Strong"/>
        </w:rPr>
        <w:t>Genchev</w:t>
      </w:r>
      <w:proofErr w:type="spellEnd"/>
      <w:r>
        <w:t xml:space="preserve">, </w:t>
      </w:r>
      <w:r>
        <w:rPr>
          <w:rStyle w:val="Strong"/>
        </w:rPr>
        <w:t xml:space="preserve">Aleksandra </w:t>
      </w:r>
      <w:proofErr w:type="spellStart"/>
      <w:r>
        <w:rPr>
          <w:rStyle w:val="Strong"/>
        </w:rPr>
        <w:t>Ravnachka</w:t>
      </w:r>
      <w:proofErr w:type="spellEnd"/>
      <w:r>
        <w:t xml:space="preserve">, </w:t>
      </w:r>
      <w:proofErr w:type="spellStart"/>
      <w:r>
        <w:rPr>
          <w:rStyle w:val="Strong"/>
        </w:rPr>
        <w:t>Velimira</w:t>
      </w:r>
      <w:proofErr w:type="spellEnd"/>
      <w:r>
        <w:rPr>
          <w:rStyle w:val="Strong"/>
        </w:rPr>
        <w:t xml:space="preserve"> </w:t>
      </w:r>
      <w:proofErr w:type="spellStart"/>
      <w:r>
        <w:rPr>
          <w:rStyle w:val="Strong"/>
        </w:rPr>
        <w:t>Stoyanova</w:t>
      </w:r>
      <w:proofErr w:type="spellEnd"/>
      <w:r>
        <w:t xml:space="preserve">. APPLICATION OF GIS IN SPATIAL SEGREGATION MEASUREMENT (A CASE STUDY OF PLOVDIV, BULGARIA). Proceedings Vol. 1, 8th International Conference on Cartography and GIS, 2020, </w:t>
      </w:r>
      <w:proofErr w:type="spellStart"/>
      <w:r>
        <w:t>Nessebar</w:t>
      </w:r>
      <w:proofErr w:type="spellEnd"/>
      <w:r>
        <w:t xml:space="preserve">, Bulgaria, </w:t>
      </w:r>
      <w:proofErr w:type="spellStart"/>
      <w:r>
        <w:t>Eds</w:t>
      </w:r>
      <w:proofErr w:type="spellEnd"/>
      <w:r>
        <w:t xml:space="preserve">: </w:t>
      </w:r>
      <w:proofErr w:type="spellStart"/>
      <w:r>
        <w:t>Bandrova</w:t>
      </w:r>
      <w:proofErr w:type="spellEnd"/>
      <w:r>
        <w:t xml:space="preserve"> T., </w:t>
      </w:r>
      <w:proofErr w:type="spellStart"/>
      <w:r>
        <w:t>Konečný</w:t>
      </w:r>
      <w:proofErr w:type="spellEnd"/>
      <w:r>
        <w:t xml:space="preserve"> M., </w:t>
      </w:r>
      <w:proofErr w:type="spellStart"/>
      <w:r>
        <w:t>Marinova</w:t>
      </w:r>
      <w:proofErr w:type="spellEnd"/>
      <w:r>
        <w:t xml:space="preserve"> S., 1, Bulgarian Cartographic Association, 2020, ISSN:1314-0604, 94-109</w:t>
      </w:r>
    </w:p>
    <w:p w:rsidR="00440867" w:rsidRDefault="00DF4D3E" w:rsidP="00440867">
      <w:pPr>
        <w:spacing w:line="360" w:lineRule="auto"/>
        <w:jc w:val="both"/>
      </w:pPr>
      <w:proofErr w:type="spellStart"/>
      <w:r>
        <w:rPr>
          <w:rStyle w:val="Strong"/>
        </w:rPr>
        <w:t>Nadezhda</w:t>
      </w:r>
      <w:proofErr w:type="spellEnd"/>
      <w:r>
        <w:rPr>
          <w:rStyle w:val="Strong"/>
        </w:rPr>
        <w:t xml:space="preserve"> </w:t>
      </w:r>
      <w:proofErr w:type="spellStart"/>
      <w:r>
        <w:rPr>
          <w:rStyle w:val="Strong"/>
        </w:rPr>
        <w:t>Ilieva</w:t>
      </w:r>
      <w:proofErr w:type="spellEnd"/>
      <w:r>
        <w:t xml:space="preserve">, </w:t>
      </w:r>
      <w:r>
        <w:rPr>
          <w:rStyle w:val="Strong"/>
        </w:rPr>
        <w:t xml:space="preserve">Boris </w:t>
      </w:r>
      <w:proofErr w:type="spellStart"/>
      <w:r>
        <w:rPr>
          <w:rStyle w:val="Strong"/>
        </w:rPr>
        <w:t>Kazakov</w:t>
      </w:r>
      <w:proofErr w:type="spellEnd"/>
      <w:r>
        <w:t xml:space="preserve">. Demographic projection of the educational level of the Roma population in </w:t>
      </w:r>
      <w:proofErr w:type="gramStart"/>
      <w:r>
        <w:t>Bulgaria..</w:t>
      </w:r>
      <w:proofErr w:type="gramEnd"/>
      <w:r>
        <w:t xml:space="preserve"> GEOBALCANICA: Proceedings 2020, </w:t>
      </w:r>
      <w:proofErr w:type="spellStart"/>
      <w:r>
        <w:t>Geobalcancia</w:t>
      </w:r>
      <w:proofErr w:type="spellEnd"/>
      <w:r>
        <w:t xml:space="preserve"> Society – Skopje, North Macedonia, 2020, </w:t>
      </w:r>
      <w:proofErr w:type="gramStart"/>
      <w:r>
        <w:t>ISSN:ISSN</w:t>
      </w:r>
      <w:proofErr w:type="gramEnd"/>
      <w:r>
        <w:t xml:space="preserve"> 1857-7636, DOI:DOI: http://dx.doi.org/10.18509/GBP.2020.35</w:t>
      </w:r>
    </w:p>
    <w:p w:rsidR="00440867" w:rsidRDefault="00DF4D3E" w:rsidP="00440867">
      <w:pPr>
        <w:spacing w:line="360" w:lineRule="auto"/>
        <w:jc w:val="both"/>
      </w:pPr>
      <w:proofErr w:type="spellStart"/>
      <w:r>
        <w:rPr>
          <w:rStyle w:val="Strong"/>
        </w:rPr>
        <w:t>Nadezhda</w:t>
      </w:r>
      <w:proofErr w:type="spellEnd"/>
      <w:r>
        <w:rPr>
          <w:rStyle w:val="Strong"/>
        </w:rPr>
        <w:t xml:space="preserve"> </w:t>
      </w:r>
      <w:proofErr w:type="spellStart"/>
      <w:r>
        <w:rPr>
          <w:rStyle w:val="Strong"/>
        </w:rPr>
        <w:t>Ilieva</w:t>
      </w:r>
      <w:proofErr w:type="spellEnd"/>
      <w:r>
        <w:t xml:space="preserve">, </w:t>
      </w:r>
      <w:proofErr w:type="spellStart"/>
      <w:r>
        <w:t>Krasimir</w:t>
      </w:r>
      <w:proofErr w:type="spellEnd"/>
      <w:r>
        <w:t xml:space="preserve"> </w:t>
      </w:r>
      <w:proofErr w:type="spellStart"/>
      <w:r>
        <w:t>Asenov</w:t>
      </w:r>
      <w:proofErr w:type="spellEnd"/>
      <w:r>
        <w:t xml:space="preserve">, </w:t>
      </w:r>
      <w:r>
        <w:rPr>
          <w:rStyle w:val="Strong"/>
        </w:rPr>
        <w:t xml:space="preserve">Boris </w:t>
      </w:r>
      <w:proofErr w:type="spellStart"/>
      <w:r>
        <w:rPr>
          <w:rStyle w:val="Strong"/>
        </w:rPr>
        <w:t>Kazakov</w:t>
      </w:r>
      <w:proofErr w:type="spellEnd"/>
      <w:r>
        <w:t xml:space="preserve">, </w:t>
      </w:r>
      <w:proofErr w:type="spellStart"/>
      <w:r>
        <w:t>Todor</w:t>
      </w:r>
      <w:proofErr w:type="spellEnd"/>
      <w:r>
        <w:t xml:space="preserve"> </w:t>
      </w:r>
      <w:proofErr w:type="spellStart"/>
      <w:r>
        <w:t>Lyubenov</w:t>
      </w:r>
      <w:proofErr w:type="spellEnd"/>
      <w:r>
        <w:t xml:space="preserve">. Dynamics of the internal structure and habitation conditions of the ghettoized urban structure of Harman </w:t>
      </w:r>
      <w:proofErr w:type="spellStart"/>
      <w:r>
        <w:t>Mahala</w:t>
      </w:r>
      <w:proofErr w:type="spellEnd"/>
      <w:r>
        <w:t xml:space="preserve"> quarter – Plovdiv, Bulgaria (through combined application of remote sensing and field research methods). Smart Geography, Springer, 2020, ISBN:978-3-030-28191-5, DOI:10.1007/978-3-030-28191-5, 455, 175-191</w:t>
      </w:r>
    </w:p>
    <w:p w:rsidR="00DF4D3E" w:rsidRDefault="00DF4D3E" w:rsidP="00440867">
      <w:pPr>
        <w:spacing w:line="360" w:lineRule="auto"/>
        <w:jc w:val="both"/>
      </w:pPr>
      <w:proofErr w:type="spellStart"/>
      <w:r>
        <w:rPr>
          <w:rStyle w:val="Strong"/>
        </w:rPr>
        <w:t>Ravnachka</w:t>
      </w:r>
      <w:proofErr w:type="spellEnd"/>
      <w:r>
        <w:rPr>
          <w:rStyle w:val="Strong"/>
        </w:rPr>
        <w:t xml:space="preserve"> Aleksandra</w:t>
      </w:r>
      <w:r>
        <w:t xml:space="preserve">, </w:t>
      </w:r>
      <w:proofErr w:type="spellStart"/>
      <w:r>
        <w:rPr>
          <w:rStyle w:val="Strong"/>
        </w:rPr>
        <w:t>Кazakov</w:t>
      </w:r>
      <w:proofErr w:type="spellEnd"/>
      <w:r>
        <w:rPr>
          <w:rStyle w:val="Strong"/>
        </w:rPr>
        <w:t xml:space="preserve"> Boris</w:t>
      </w:r>
      <w:r>
        <w:t xml:space="preserve">, </w:t>
      </w:r>
      <w:proofErr w:type="spellStart"/>
      <w:r>
        <w:rPr>
          <w:rStyle w:val="Strong"/>
        </w:rPr>
        <w:t>Ilieva</w:t>
      </w:r>
      <w:proofErr w:type="spellEnd"/>
      <w:r>
        <w:rPr>
          <w:rStyle w:val="Strong"/>
        </w:rPr>
        <w:t xml:space="preserve"> </w:t>
      </w:r>
      <w:proofErr w:type="spellStart"/>
      <w:r>
        <w:rPr>
          <w:rStyle w:val="Strong"/>
        </w:rPr>
        <w:t>Nadezhda</w:t>
      </w:r>
      <w:proofErr w:type="spellEnd"/>
      <w:r>
        <w:t xml:space="preserve">, </w:t>
      </w:r>
      <w:proofErr w:type="spellStart"/>
      <w:r>
        <w:t>Asenov</w:t>
      </w:r>
      <w:proofErr w:type="spellEnd"/>
      <w:r>
        <w:t xml:space="preserve"> </w:t>
      </w:r>
      <w:proofErr w:type="spellStart"/>
      <w:r>
        <w:t>Krasimir</w:t>
      </w:r>
      <w:proofErr w:type="spellEnd"/>
      <w:r>
        <w:t xml:space="preserve">. School segregation of the Roma ethnic group: a case study of Harman </w:t>
      </w:r>
      <w:proofErr w:type="spellStart"/>
      <w:r>
        <w:t>Mahala</w:t>
      </w:r>
      <w:proofErr w:type="spellEnd"/>
      <w:r>
        <w:t xml:space="preserve"> Roma quarter, Plovdiv. Smart Geography. </w:t>
      </w:r>
      <w:proofErr w:type="spellStart"/>
      <w:r>
        <w:t>Nedkov</w:t>
      </w:r>
      <w:proofErr w:type="spellEnd"/>
      <w:r>
        <w:t xml:space="preserve">, S., </w:t>
      </w:r>
      <w:proofErr w:type="spellStart"/>
      <w:r>
        <w:t>Zhelezov</w:t>
      </w:r>
      <w:proofErr w:type="spellEnd"/>
      <w:r>
        <w:t xml:space="preserve">, G., </w:t>
      </w:r>
      <w:proofErr w:type="spellStart"/>
      <w:r>
        <w:t>Ilieva</w:t>
      </w:r>
      <w:proofErr w:type="spellEnd"/>
      <w:r>
        <w:t xml:space="preserve">, N., </w:t>
      </w:r>
      <w:proofErr w:type="spellStart"/>
      <w:r>
        <w:t>Nikolova</w:t>
      </w:r>
      <w:proofErr w:type="spellEnd"/>
      <w:r>
        <w:t xml:space="preserve">, M., </w:t>
      </w:r>
      <w:proofErr w:type="spellStart"/>
      <w:r>
        <w:t>Koulov</w:t>
      </w:r>
      <w:proofErr w:type="spellEnd"/>
      <w:r>
        <w:t xml:space="preserve">, B., </w:t>
      </w:r>
      <w:proofErr w:type="spellStart"/>
      <w:r>
        <w:t>Naydenov</w:t>
      </w:r>
      <w:proofErr w:type="spellEnd"/>
      <w:r>
        <w:t xml:space="preserve">, </w:t>
      </w:r>
      <w:r>
        <w:lastRenderedPageBreak/>
        <w:t xml:space="preserve">K., </w:t>
      </w:r>
      <w:proofErr w:type="spellStart"/>
      <w:r>
        <w:t>Dimitrov</w:t>
      </w:r>
      <w:proofErr w:type="spellEnd"/>
      <w:r>
        <w:t>, S. (Eds.), Springer, 2020, ISBN:978-3-030-28190-8, DOI:10.1007/978-3-030-28191-5, 15, 201-2016</w:t>
      </w:r>
    </w:p>
    <w:p w:rsidR="00DF4D3E" w:rsidRDefault="00DF4D3E"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Геогри</w:t>
      </w:r>
      <w:proofErr w:type="spellEnd"/>
      <w:r>
        <w:t xml:space="preserve"> </w:t>
      </w:r>
      <w:proofErr w:type="spellStart"/>
      <w:r>
        <w:t>Бърдаров</w:t>
      </w:r>
      <w:proofErr w:type="spellEnd"/>
      <w:r>
        <w:t>. (</w:t>
      </w:r>
      <w:proofErr w:type="spellStart"/>
      <w:r>
        <w:t>Не</w:t>
      </w:r>
      <w:proofErr w:type="spellEnd"/>
      <w:r>
        <w:t>)</w:t>
      </w:r>
      <w:proofErr w:type="spellStart"/>
      <w:r>
        <w:t>възможната</w:t>
      </w:r>
      <w:proofErr w:type="spellEnd"/>
      <w:r>
        <w:t xml:space="preserve"> </w:t>
      </w:r>
      <w:proofErr w:type="spellStart"/>
      <w:r>
        <w:t>ромска</w:t>
      </w:r>
      <w:proofErr w:type="spellEnd"/>
      <w:r>
        <w:t xml:space="preserve"> </w:t>
      </w:r>
      <w:proofErr w:type="spellStart"/>
      <w:r>
        <w:t>интеграция</w:t>
      </w:r>
      <w:proofErr w:type="spellEnd"/>
      <w:r>
        <w:t xml:space="preserve">: </w:t>
      </w:r>
      <w:proofErr w:type="spellStart"/>
      <w:r>
        <w:t>Демографски</w:t>
      </w:r>
      <w:proofErr w:type="spellEnd"/>
      <w:r>
        <w:t xml:space="preserve"> </w:t>
      </w:r>
      <w:proofErr w:type="spellStart"/>
      <w:r>
        <w:t>специфики</w:t>
      </w:r>
      <w:proofErr w:type="spellEnd"/>
      <w:r>
        <w:t xml:space="preserve">, 42 </w:t>
      </w:r>
      <w:proofErr w:type="spellStart"/>
      <w:proofErr w:type="gramStart"/>
      <w:r>
        <w:t>стр</w:t>
      </w:r>
      <w:proofErr w:type="spellEnd"/>
      <w:r>
        <w:t>..</w:t>
      </w:r>
      <w:proofErr w:type="gramEnd"/>
      <w:r>
        <w:t xml:space="preserve"> Friedrich Ebert </w:t>
      </w:r>
      <w:proofErr w:type="spellStart"/>
      <w:r>
        <w:t>Stiftung</w:t>
      </w:r>
      <w:proofErr w:type="spellEnd"/>
      <w:r>
        <w:t>, 2020, ISBN:978-954-2979-59-</w:t>
      </w:r>
      <w:proofErr w:type="gramStart"/>
      <w:r>
        <w:t>3,,</w:t>
      </w:r>
      <w:proofErr w:type="gramEnd"/>
      <w:r>
        <w:t xml:space="preserve"> 42, 1-42</w:t>
      </w:r>
    </w:p>
    <w:p w:rsidR="00DF4D3E" w:rsidRDefault="00DF4D3E"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t>Непознатият</w:t>
      </w:r>
      <w:proofErr w:type="spellEnd"/>
      <w:r>
        <w:t xml:space="preserve"> </w:t>
      </w:r>
      <w:proofErr w:type="spellStart"/>
      <w:r>
        <w:t>Анастас</w:t>
      </w:r>
      <w:proofErr w:type="spellEnd"/>
      <w:r>
        <w:t xml:space="preserve"> </w:t>
      </w:r>
      <w:proofErr w:type="spellStart"/>
      <w:r>
        <w:t>Разбойников</w:t>
      </w:r>
      <w:proofErr w:type="spellEnd"/>
      <w:r>
        <w:t xml:space="preserve">. </w:t>
      </w:r>
      <w:proofErr w:type="spellStart"/>
      <w:r>
        <w:t>Известие</w:t>
      </w:r>
      <w:proofErr w:type="spellEnd"/>
      <w:r>
        <w:t xml:space="preserve"> </w:t>
      </w:r>
      <w:proofErr w:type="spellStart"/>
      <w:r>
        <w:t>на</w:t>
      </w:r>
      <w:proofErr w:type="spellEnd"/>
      <w:r>
        <w:t xml:space="preserve"> </w:t>
      </w:r>
      <w:proofErr w:type="spellStart"/>
      <w:r>
        <w:t>Българското</w:t>
      </w:r>
      <w:proofErr w:type="spellEnd"/>
      <w:r>
        <w:t xml:space="preserve"> </w:t>
      </w:r>
      <w:proofErr w:type="spellStart"/>
      <w:r>
        <w:t>географско</w:t>
      </w:r>
      <w:proofErr w:type="spellEnd"/>
      <w:r>
        <w:t xml:space="preserve"> </w:t>
      </w:r>
      <w:proofErr w:type="spellStart"/>
      <w:r>
        <w:t>дружество</w:t>
      </w:r>
      <w:proofErr w:type="spellEnd"/>
      <w:r>
        <w:t xml:space="preserve">, 42, </w:t>
      </w:r>
      <w:proofErr w:type="spellStart"/>
      <w:r>
        <w:t>Българско</w:t>
      </w:r>
      <w:proofErr w:type="spellEnd"/>
      <w:r>
        <w:t xml:space="preserve"> </w:t>
      </w:r>
      <w:proofErr w:type="spellStart"/>
      <w:r>
        <w:t>географско</w:t>
      </w:r>
      <w:proofErr w:type="spellEnd"/>
      <w:r>
        <w:t xml:space="preserve"> </w:t>
      </w:r>
      <w:proofErr w:type="spellStart"/>
      <w:r>
        <w:t>дружество</w:t>
      </w:r>
      <w:proofErr w:type="spellEnd"/>
      <w:r>
        <w:t>, 2020, ISSN:0375-5924, 132-140</w:t>
      </w:r>
    </w:p>
    <w:p w:rsidR="00DF4D3E" w:rsidRDefault="00DF4D3E"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w:t>
      </w:r>
      <w:proofErr w:type="spellStart"/>
      <w:r>
        <w:rPr>
          <w:rStyle w:val="Strong"/>
        </w:rPr>
        <w:t>Александра</w:t>
      </w:r>
      <w:proofErr w:type="spellEnd"/>
      <w:r>
        <w:rPr>
          <w:rStyle w:val="Strong"/>
        </w:rPr>
        <w:t xml:space="preserve"> </w:t>
      </w:r>
      <w:proofErr w:type="spellStart"/>
      <w:r>
        <w:rPr>
          <w:rStyle w:val="Strong"/>
        </w:rPr>
        <w:t>Равначка</w:t>
      </w:r>
      <w:proofErr w:type="spellEnd"/>
      <w:r>
        <w:t xml:space="preserve">, </w:t>
      </w:r>
      <w:proofErr w:type="spellStart"/>
      <w:r>
        <w:t>Мариана</w:t>
      </w:r>
      <w:proofErr w:type="spellEnd"/>
      <w:r>
        <w:t xml:space="preserve"> </w:t>
      </w:r>
      <w:proofErr w:type="spellStart"/>
      <w:r>
        <w:t>Султанова</w:t>
      </w:r>
      <w:proofErr w:type="spellEnd"/>
      <w:r>
        <w:t xml:space="preserve">. КОНЦЕПЦИЯ ЗА СЪЗДАВАНЕ НА ГЕОГРАФСКИ ОБРАЗОВАТЕЛЕН ПОРТАЛ „НАУКАТА В КЛАСНАТА СТАЯ.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3-4, "</w:t>
      </w:r>
      <w:proofErr w:type="spellStart"/>
      <w:r>
        <w:t>Марин</w:t>
      </w:r>
      <w:proofErr w:type="spellEnd"/>
      <w:r>
        <w:t xml:space="preserve"> </w:t>
      </w:r>
      <w:proofErr w:type="spellStart"/>
      <w:r>
        <w:t>Дринов</w:t>
      </w:r>
      <w:proofErr w:type="spellEnd"/>
      <w:r>
        <w:t>", 2021, ISSN:0204-7209, 77-88</w:t>
      </w:r>
    </w:p>
    <w:p w:rsidR="00DF4D3E" w:rsidRDefault="00DF4D3E" w:rsidP="00440867">
      <w:pPr>
        <w:spacing w:line="360" w:lineRule="auto"/>
        <w:jc w:val="both"/>
      </w:pPr>
      <w:proofErr w:type="spellStart"/>
      <w:r>
        <w:rPr>
          <w:rStyle w:val="Strong"/>
        </w:rPr>
        <w:t>Надежда</w:t>
      </w:r>
      <w:proofErr w:type="spellEnd"/>
      <w:r>
        <w:rPr>
          <w:rStyle w:val="Strong"/>
        </w:rPr>
        <w:t xml:space="preserve"> </w:t>
      </w:r>
      <w:proofErr w:type="spellStart"/>
      <w:r>
        <w:rPr>
          <w:rStyle w:val="Strong"/>
        </w:rPr>
        <w:t>Илиева</w:t>
      </w:r>
      <w:proofErr w:type="spellEnd"/>
      <w:r>
        <w:t xml:space="preserve">. ДЕМОГРАФСКИ ФАКТОРИ ЗА ПРОСТРАНСТВЕНА СЕГРЕГАЦИЯ И ОТРАЖЕНИЕТО ИМ ВЪРХУ ФОРМИРАНЕТО И РАЗВИТИЕТО НА ГЕТОИЗИРАНАТА ГРАДСКА СТРУКТУРА ХАРМАН МАХАЛА, ГР. ПЛОВДИВ. </w:t>
      </w:r>
      <w:proofErr w:type="spellStart"/>
      <w:r>
        <w:t>Проблеми</w:t>
      </w:r>
      <w:proofErr w:type="spellEnd"/>
      <w:r>
        <w:t xml:space="preserve"> </w:t>
      </w:r>
      <w:proofErr w:type="spellStart"/>
      <w:r>
        <w:t>на</w:t>
      </w:r>
      <w:proofErr w:type="spellEnd"/>
      <w:r>
        <w:t xml:space="preserve"> </w:t>
      </w:r>
      <w:proofErr w:type="spellStart"/>
      <w:r>
        <w:t>географията</w:t>
      </w:r>
      <w:proofErr w:type="spellEnd"/>
      <w:r>
        <w:t xml:space="preserve">, 1-2, </w:t>
      </w:r>
      <w:proofErr w:type="spellStart"/>
      <w:r>
        <w:t>Изд</w:t>
      </w:r>
      <w:proofErr w:type="spellEnd"/>
      <w:r>
        <w:t>. "</w:t>
      </w:r>
      <w:proofErr w:type="spellStart"/>
      <w:r>
        <w:t>Марин</w:t>
      </w:r>
      <w:proofErr w:type="spellEnd"/>
      <w:r>
        <w:t xml:space="preserve"> </w:t>
      </w:r>
      <w:proofErr w:type="spellStart"/>
      <w:r>
        <w:t>Дринов</w:t>
      </w:r>
      <w:proofErr w:type="spellEnd"/>
      <w:r>
        <w:t xml:space="preserve">", 2022, ISSN:0204-7209, </w:t>
      </w:r>
      <w:proofErr w:type="gramStart"/>
      <w:r>
        <w:t>DOI:DOI</w:t>
      </w:r>
      <w:proofErr w:type="gramEnd"/>
      <w:r>
        <w:t>: 10.35101/prg-2022.1-2.3, 35-59  </w:t>
      </w:r>
    </w:p>
    <w:p w:rsidR="00DF4D3E" w:rsidRDefault="00DF4D3E" w:rsidP="00440867">
      <w:pPr>
        <w:spacing w:line="360" w:lineRule="auto"/>
        <w:jc w:val="both"/>
      </w:pPr>
    </w:p>
    <w:p w:rsidR="00DF4D3E" w:rsidRDefault="00DF4D3E" w:rsidP="00440867">
      <w:pPr>
        <w:spacing w:line="360" w:lineRule="auto"/>
        <w:jc w:val="both"/>
      </w:pPr>
    </w:p>
    <w:p w:rsidR="00DF4D3E" w:rsidRDefault="00DF4D3E" w:rsidP="00440867">
      <w:pPr>
        <w:spacing w:line="360" w:lineRule="auto"/>
        <w:jc w:val="both"/>
      </w:pPr>
    </w:p>
    <w:p w:rsidR="00DF4D3E" w:rsidRDefault="00DF4D3E" w:rsidP="00440867">
      <w:pPr>
        <w:spacing w:line="360" w:lineRule="auto"/>
        <w:jc w:val="both"/>
      </w:pPr>
    </w:p>
    <w:p w:rsidR="00DF4D3E" w:rsidRDefault="00DF4D3E" w:rsidP="00440867">
      <w:pPr>
        <w:spacing w:line="360" w:lineRule="auto"/>
        <w:jc w:val="both"/>
      </w:pPr>
    </w:p>
    <w:p w:rsidR="00DF4D3E" w:rsidRDefault="00DF4D3E" w:rsidP="00440867">
      <w:pPr>
        <w:spacing w:line="360" w:lineRule="auto"/>
        <w:jc w:val="both"/>
      </w:pPr>
    </w:p>
    <w:p w:rsidR="00DF4D3E" w:rsidRDefault="00DF4D3E" w:rsidP="00440867">
      <w:pPr>
        <w:spacing w:line="360" w:lineRule="auto"/>
        <w:jc w:val="both"/>
      </w:pPr>
    </w:p>
    <w:p w:rsidR="00DF4D3E" w:rsidRDefault="00DF4D3E" w:rsidP="00440867">
      <w:pPr>
        <w:spacing w:line="360" w:lineRule="auto"/>
        <w:jc w:val="both"/>
      </w:pPr>
    </w:p>
    <w:p w:rsidR="00DF4D3E" w:rsidRDefault="00DF4D3E" w:rsidP="00440867">
      <w:pPr>
        <w:spacing w:line="360" w:lineRule="auto"/>
        <w:jc w:val="both"/>
      </w:pPr>
    </w:p>
    <w:p w:rsidR="00DF4D3E" w:rsidRDefault="00DF4D3E" w:rsidP="00440867">
      <w:pPr>
        <w:spacing w:line="360" w:lineRule="auto"/>
        <w:jc w:val="both"/>
      </w:pPr>
    </w:p>
    <w:p w:rsidR="00440867" w:rsidRDefault="00440867" w:rsidP="00440867">
      <w:pPr>
        <w:spacing w:line="360" w:lineRule="auto"/>
        <w:jc w:val="both"/>
      </w:pPr>
    </w:p>
    <w:p w:rsidR="00440867" w:rsidRDefault="00440867" w:rsidP="00440867">
      <w:pPr>
        <w:spacing w:line="360" w:lineRule="auto"/>
        <w:jc w:val="both"/>
      </w:pPr>
    </w:p>
    <w:p w:rsidR="00440867" w:rsidRDefault="00440867" w:rsidP="00440867">
      <w:pPr>
        <w:spacing w:line="360" w:lineRule="auto"/>
        <w:jc w:val="both"/>
      </w:pPr>
    </w:p>
    <w:p w:rsidR="00440867" w:rsidRPr="00F46B75" w:rsidRDefault="00440867" w:rsidP="00440867">
      <w:pPr>
        <w:spacing w:line="360" w:lineRule="auto"/>
        <w:jc w:val="both"/>
        <w:rPr>
          <w:b/>
          <w:lang w:val="en-US"/>
        </w:rPr>
      </w:pPr>
    </w:p>
    <w:sectPr w:rsidR="00440867" w:rsidRPr="00F46B75">
      <w:footerReference w:type="even" r:id="rId10"/>
      <w:footerReference w:type="default" r:id="rId11"/>
      <w:pgSz w:w="11907" w:h="16840" w:code="9"/>
      <w:pgMar w:top="851" w:right="1797" w:bottom="851" w:left="851" w:header="0" w:footer="45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9DB" w:rsidRDefault="00E379DB">
      <w:r>
        <w:separator/>
      </w:r>
    </w:p>
  </w:endnote>
  <w:endnote w:type="continuationSeparator" w:id="0">
    <w:p w:rsidR="00E379DB" w:rsidRDefault="00E3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59" w:rsidRDefault="0071105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11059" w:rsidRDefault="00711059">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59" w:rsidRDefault="00711059">
    <w:pPr>
      <w:pStyle w:val="Footer"/>
      <w:framePr w:wrap="around" w:vAnchor="text" w:hAnchor="margin" w:y="1"/>
      <w:rPr>
        <w:rStyle w:val="PageNumber"/>
        <w:lang w:val="bg-BG"/>
      </w:rPr>
    </w:pPr>
    <w:r>
      <w:rPr>
        <w:rStyle w:val="PageNumber"/>
      </w:rPr>
      <w:fldChar w:fldCharType="begin"/>
    </w:r>
    <w:r>
      <w:rPr>
        <w:rStyle w:val="PageNumber"/>
      </w:rPr>
      <w:instrText xml:space="preserve">PAGE  </w:instrText>
    </w:r>
    <w:r>
      <w:rPr>
        <w:rStyle w:val="PageNumber"/>
      </w:rPr>
      <w:fldChar w:fldCharType="separate"/>
    </w:r>
    <w:r w:rsidR="008E72C9">
      <w:rPr>
        <w:rStyle w:val="PageNumber"/>
        <w:noProof/>
      </w:rPr>
      <w:t>10</w:t>
    </w:r>
    <w:r>
      <w:rPr>
        <w:rStyle w:val="PageNumber"/>
      </w:rPr>
      <w:fldChar w:fldCharType="end"/>
    </w:r>
    <w:r>
      <w:rPr>
        <w:rStyle w:val="PageNumber"/>
        <w:lang w:val="bg-BG"/>
      </w:rPr>
      <w:t xml:space="preserve"> </w:t>
    </w:r>
    <w:r>
      <w:rPr>
        <w:rStyle w:val="PageNumber"/>
        <w:lang w:val="bg-BG"/>
      </w:rPr>
      <w:t>стр.</w:t>
    </w:r>
  </w:p>
  <w:p w:rsidR="00711059" w:rsidRDefault="00711059">
    <w:pPr>
      <w:pStyle w:val="Footer"/>
      <w:framePr w:wrap="around" w:vAnchor="text" w:hAnchor="margin" w:y="1"/>
      <w:ind w:firstLine="360"/>
      <w:rPr>
        <w:rStyle w:val="PageNumbe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711059">
      <w:tblPrEx>
        <w:tblCellMar>
          <w:top w:w="0" w:type="dxa"/>
          <w:bottom w:w="0" w:type="dxa"/>
        </w:tblCellMar>
      </w:tblPrEx>
      <w:tc>
        <w:tcPr>
          <w:tcW w:w="2943" w:type="dxa"/>
          <w:tcBorders>
            <w:top w:val="nil"/>
            <w:left w:val="nil"/>
            <w:bottom w:val="nil"/>
            <w:right w:val="nil"/>
          </w:tcBorders>
        </w:tcPr>
        <w:p w:rsidR="00711059" w:rsidRDefault="00711059">
          <w:pPr>
            <w:pStyle w:val="Aaoeeu"/>
            <w:widowControl/>
            <w:tabs>
              <w:tab w:val="left" w:pos="3261"/>
            </w:tabs>
            <w:jc w:val="right"/>
            <w:rPr>
              <w:rFonts w:ascii="Arial Narrow" w:hAnsi="Arial Narrow"/>
              <w:i/>
              <w:sz w:val="16"/>
            </w:rPr>
          </w:pPr>
          <w:r>
            <w:rPr>
              <w:rFonts w:ascii="Arial Narrow" w:hAnsi="Arial Narrow"/>
              <w:i/>
              <w:sz w:val="16"/>
              <w:lang w:val="bg-BG"/>
            </w:rPr>
            <w:t>Автобиография</w:t>
          </w:r>
        </w:p>
        <w:p w:rsidR="00711059" w:rsidRDefault="00711059">
          <w:pPr>
            <w:pStyle w:val="Aaoeeu"/>
            <w:widowControl/>
            <w:tabs>
              <w:tab w:val="left" w:pos="3261"/>
            </w:tabs>
            <w:jc w:val="right"/>
            <w:rPr>
              <w:rFonts w:ascii="Arial Narrow" w:hAnsi="Arial Narrow"/>
              <w:sz w:val="16"/>
            </w:rPr>
          </w:pPr>
          <w:r>
            <w:rPr>
              <w:rFonts w:ascii="Arial Narrow" w:hAnsi="Arial Narrow"/>
              <w:i/>
              <w:sz w:val="16"/>
            </w:rPr>
            <w:t xml:space="preserve">[ ФАМИЛИЯ, </w:t>
          </w:r>
          <w:r>
            <w:rPr>
              <w:rFonts w:ascii="Arial Narrow" w:hAnsi="Arial Narrow"/>
              <w:i/>
              <w:sz w:val="16"/>
              <w:lang w:val="bg-BG"/>
            </w:rPr>
            <w:t>други имена</w:t>
          </w:r>
          <w:r>
            <w:rPr>
              <w:rFonts w:ascii="Arial Narrow" w:hAnsi="Arial Narrow"/>
              <w:i/>
              <w:sz w:val="16"/>
            </w:rPr>
            <w:t xml:space="preserve"> ]</w:t>
          </w:r>
        </w:p>
      </w:tc>
      <w:tc>
        <w:tcPr>
          <w:tcW w:w="284" w:type="dxa"/>
          <w:tcBorders>
            <w:top w:val="nil"/>
            <w:left w:val="nil"/>
            <w:bottom w:val="nil"/>
            <w:right w:val="nil"/>
          </w:tcBorders>
        </w:tcPr>
        <w:p w:rsidR="00711059" w:rsidRDefault="00711059">
          <w:pPr>
            <w:pStyle w:val="Aaoeeu"/>
            <w:widowControl/>
            <w:tabs>
              <w:tab w:val="left" w:pos="3261"/>
            </w:tabs>
            <w:rPr>
              <w:rFonts w:ascii="Arial Narrow" w:hAnsi="Arial Narrow"/>
              <w:sz w:val="16"/>
            </w:rPr>
          </w:pPr>
        </w:p>
      </w:tc>
      <w:tc>
        <w:tcPr>
          <w:tcW w:w="6095" w:type="dxa"/>
          <w:tcBorders>
            <w:top w:val="nil"/>
            <w:left w:val="nil"/>
            <w:bottom w:val="nil"/>
            <w:right w:val="nil"/>
          </w:tcBorders>
        </w:tcPr>
        <w:p w:rsidR="00711059" w:rsidRDefault="00711059">
          <w:pPr>
            <w:pStyle w:val="Aaoeeu"/>
            <w:widowControl/>
            <w:tabs>
              <w:tab w:val="left" w:pos="3261"/>
            </w:tabs>
            <w:rPr>
              <w:rFonts w:ascii="Arial Narrow" w:hAnsi="Arial Narrow"/>
              <w:sz w:val="16"/>
              <w:lang w:val="bg-BG"/>
            </w:rPr>
          </w:pPr>
          <w:r>
            <w:rPr>
              <w:rFonts w:ascii="Arial Narrow" w:hAnsi="Arial Narrow"/>
              <w:sz w:val="16"/>
              <w:lang w:val="bg-BG"/>
            </w:rPr>
            <w:t>За повече информация:</w:t>
          </w:r>
        </w:p>
        <w:p w:rsidR="00711059" w:rsidRPr="009607CE" w:rsidRDefault="00711059">
          <w:pPr>
            <w:pStyle w:val="OiaeaeiYiio2"/>
            <w:widowControl/>
            <w:jc w:val="left"/>
            <w:rPr>
              <w:rFonts w:ascii="Arial Narrow" w:hAnsi="Arial Narrow"/>
              <w:i w:val="0"/>
              <w:lang w:val="ru-RU"/>
            </w:rPr>
          </w:pPr>
          <w:r>
            <w:rPr>
              <w:rFonts w:ascii="Arial Narrow" w:hAnsi="Arial Narrow"/>
              <w:i w:val="0"/>
            </w:rPr>
            <w:t>www</w:t>
          </w:r>
          <w:r w:rsidRPr="009607CE">
            <w:rPr>
              <w:rFonts w:ascii="Arial Narrow" w:hAnsi="Arial Narrow"/>
              <w:i w:val="0"/>
              <w:lang w:val="ru-RU"/>
            </w:rPr>
            <w:t>.</w:t>
          </w:r>
          <w:proofErr w:type="spellStart"/>
          <w:r>
            <w:rPr>
              <w:rFonts w:ascii="Arial Narrow" w:hAnsi="Arial Narrow"/>
              <w:i w:val="0"/>
            </w:rPr>
            <w:t>cedefop</w:t>
          </w:r>
          <w:proofErr w:type="spellEnd"/>
          <w:r w:rsidRPr="009607CE">
            <w:rPr>
              <w:rFonts w:ascii="Arial Narrow" w:hAnsi="Arial Narrow"/>
              <w:i w:val="0"/>
              <w:lang w:val="ru-RU"/>
            </w:rPr>
            <w:t>.</w:t>
          </w:r>
          <w:proofErr w:type="spellStart"/>
          <w:r>
            <w:rPr>
              <w:rFonts w:ascii="Arial Narrow" w:hAnsi="Arial Narrow"/>
              <w:i w:val="0"/>
            </w:rPr>
            <w:t>eu</w:t>
          </w:r>
          <w:proofErr w:type="spellEnd"/>
          <w:r w:rsidRPr="009607CE">
            <w:rPr>
              <w:rFonts w:ascii="Arial Narrow" w:hAnsi="Arial Narrow"/>
              <w:i w:val="0"/>
              <w:lang w:val="ru-RU"/>
            </w:rPr>
            <w:t>.</w:t>
          </w:r>
          <w:r>
            <w:rPr>
              <w:rFonts w:ascii="Arial Narrow" w:hAnsi="Arial Narrow"/>
              <w:i w:val="0"/>
            </w:rPr>
            <w:t>int</w:t>
          </w:r>
          <w:r w:rsidRPr="009607CE">
            <w:rPr>
              <w:rFonts w:ascii="Arial Narrow" w:hAnsi="Arial Narrow"/>
              <w:i w:val="0"/>
              <w:lang w:val="ru-RU"/>
            </w:rPr>
            <w:t>/</w:t>
          </w:r>
          <w:r>
            <w:rPr>
              <w:rFonts w:ascii="Arial Narrow" w:hAnsi="Arial Narrow"/>
              <w:i w:val="0"/>
            </w:rPr>
            <w:t>transparency</w:t>
          </w:r>
          <w:r w:rsidRPr="009607CE">
            <w:rPr>
              <w:rFonts w:ascii="Arial Narrow" w:hAnsi="Arial Narrow"/>
              <w:i w:val="0"/>
              <w:lang w:val="ru-RU"/>
            </w:rPr>
            <w:t>/</w:t>
          </w:r>
        </w:p>
        <w:p w:rsidR="00711059" w:rsidRDefault="00711059">
          <w:pPr>
            <w:pStyle w:val="OiaeaeiYiio2"/>
            <w:widowControl/>
            <w:jc w:val="left"/>
            <w:rPr>
              <w:rFonts w:ascii="Arial Narrow" w:hAnsi="Arial Narrow"/>
              <w:i w:val="0"/>
            </w:rPr>
          </w:pPr>
          <w:r>
            <w:rPr>
              <w:rFonts w:ascii="Arial Narrow" w:hAnsi="Arial Narrow"/>
              <w:i w:val="0"/>
            </w:rPr>
            <w:t>europa.eu.int/comm/education/index_en.html</w:t>
          </w:r>
        </w:p>
        <w:p w:rsidR="00711059" w:rsidRDefault="00711059">
          <w:pPr>
            <w:pStyle w:val="OiaeaeiYiio2"/>
            <w:widowControl/>
            <w:jc w:val="left"/>
            <w:rPr>
              <w:rFonts w:ascii="Arial Narrow" w:hAnsi="Arial Narrow"/>
              <w:i w:val="0"/>
            </w:rPr>
          </w:pPr>
          <w:r>
            <w:rPr>
              <w:rFonts w:ascii="Arial Narrow" w:hAnsi="Arial Narrow"/>
              <w:i w:val="0"/>
            </w:rPr>
            <w:t>eurescv-search.com/</w:t>
          </w:r>
        </w:p>
      </w:tc>
    </w:tr>
  </w:tbl>
  <w:p w:rsidR="00711059" w:rsidRDefault="00711059">
    <w:pPr>
      <w:pStyle w:val="Aaoeeu"/>
      <w:widowControl/>
      <w:tabs>
        <w:tab w:val="left" w:pos="3261"/>
      </w:tabs>
      <w:rPr>
        <w:rFonts w:ascii="Arial Narrow" w:hAnsi="Arial Narrow"/>
        <w:sz w:val="18"/>
      </w:rPr>
    </w:pPr>
    <w:r>
      <w:rPr>
        <w:rFonts w:ascii="Arial Narrow" w:hAnsi="Arial Narrow"/>
        <w:sz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9DB" w:rsidRDefault="00E379DB">
      <w:r>
        <w:separator/>
      </w:r>
    </w:p>
  </w:footnote>
  <w:footnote w:type="continuationSeparator" w:id="0">
    <w:p w:rsidR="00E379DB" w:rsidRDefault="00E379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5C4"/>
    <w:multiLevelType w:val="hybridMultilevel"/>
    <w:tmpl w:val="51A20320"/>
    <w:lvl w:ilvl="0" w:tplc="99DC1DD2">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8814BF"/>
    <w:multiLevelType w:val="hybridMultilevel"/>
    <w:tmpl w:val="3C7E3A74"/>
    <w:lvl w:ilvl="0" w:tplc="04020001">
      <w:start w:val="1"/>
      <w:numFmt w:val="bullet"/>
      <w:lvlText w:val=""/>
      <w:lvlJc w:val="left"/>
      <w:pPr>
        <w:tabs>
          <w:tab w:val="num" w:pos="720"/>
        </w:tabs>
        <w:ind w:left="720" w:hanging="360"/>
      </w:pPr>
      <w:rPr>
        <w:rFonts w:ascii="Symbol" w:hAnsi="Symbol"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03C92"/>
    <w:multiLevelType w:val="hybridMultilevel"/>
    <w:tmpl w:val="7FA455DC"/>
    <w:lvl w:ilvl="0" w:tplc="B0BEFDBE">
      <w:start w:val="1"/>
      <w:numFmt w:val="bullet"/>
      <w:lvlText w:val=""/>
      <w:lvlJc w:val="left"/>
      <w:pPr>
        <w:tabs>
          <w:tab w:val="num" w:pos="1260"/>
        </w:tabs>
        <w:ind w:left="126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B2388"/>
    <w:multiLevelType w:val="hybridMultilevel"/>
    <w:tmpl w:val="640EDF5E"/>
    <w:lvl w:ilvl="0" w:tplc="B0BEFDBE">
      <w:start w:val="1"/>
      <w:numFmt w:val="bullet"/>
      <w:lvlText w:val=""/>
      <w:lvlJc w:val="left"/>
      <w:pPr>
        <w:tabs>
          <w:tab w:val="num" w:pos="1260"/>
        </w:tabs>
        <w:ind w:left="126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1605D"/>
    <w:multiLevelType w:val="hybridMultilevel"/>
    <w:tmpl w:val="13ECBE4A"/>
    <w:lvl w:ilvl="0" w:tplc="B0BEFDBE">
      <w:start w:val="1"/>
      <w:numFmt w:val="bullet"/>
      <w:lvlText w:val=""/>
      <w:lvlJc w:val="left"/>
      <w:pPr>
        <w:tabs>
          <w:tab w:val="num" w:pos="1260"/>
        </w:tabs>
        <w:ind w:left="126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05835"/>
    <w:multiLevelType w:val="hybridMultilevel"/>
    <w:tmpl w:val="4652077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C186B33"/>
    <w:multiLevelType w:val="hybridMultilevel"/>
    <w:tmpl w:val="884A10E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518F10F8"/>
    <w:multiLevelType w:val="hybridMultilevel"/>
    <w:tmpl w:val="74E847A0"/>
    <w:lvl w:ilvl="0" w:tplc="B0BEFDBE">
      <w:start w:val="1"/>
      <w:numFmt w:val="bullet"/>
      <w:lvlText w:val=""/>
      <w:lvlJc w:val="left"/>
      <w:pPr>
        <w:tabs>
          <w:tab w:val="num" w:pos="1260"/>
        </w:tabs>
        <w:ind w:left="126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FC7E71"/>
    <w:multiLevelType w:val="hybridMultilevel"/>
    <w:tmpl w:val="0D5025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E7970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
  </w:num>
  <w:num w:numId="3">
    <w:abstractNumId w:val="2"/>
  </w:num>
  <w:num w:numId="4">
    <w:abstractNumId w:val="7"/>
  </w:num>
  <w:num w:numId="5">
    <w:abstractNumId w:val="4"/>
  </w:num>
  <w:num w:numId="6">
    <w:abstractNumId w:val="3"/>
  </w:num>
  <w:num w:numId="7">
    <w:abstractNumId w:val="5"/>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32E64"/>
    <w:rsid w:val="00044024"/>
    <w:rsid w:val="0006643A"/>
    <w:rsid w:val="00087F37"/>
    <w:rsid w:val="000B1583"/>
    <w:rsid w:val="000B2F53"/>
    <w:rsid w:val="000B5529"/>
    <w:rsid w:val="000F18E4"/>
    <w:rsid w:val="000F66E3"/>
    <w:rsid w:val="00130771"/>
    <w:rsid w:val="0016001F"/>
    <w:rsid w:val="001A7931"/>
    <w:rsid w:val="001D19E8"/>
    <w:rsid w:val="001E4608"/>
    <w:rsid w:val="001F1046"/>
    <w:rsid w:val="001F414F"/>
    <w:rsid w:val="00216D7C"/>
    <w:rsid w:val="00225AAA"/>
    <w:rsid w:val="00233463"/>
    <w:rsid w:val="00294805"/>
    <w:rsid w:val="002C4076"/>
    <w:rsid w:val="002D2E5E"/>
    <w:rsid w:val="002F1FD9"/>
    <w:rsid w:val="003108DA"/>
    <w:rsid w:val="00332D9C"/>
    <w:rsid w:val="00360032"/>
    <w:rsid w:val="00361E97"/>
    <w:rsid w:val="00364D37"/>
    <w:rsid w:val="00365277"/>
    <w:rsid w:val="00366D1B"/>
    <w:rsid w:val="003A4451"/>
    <w:rsid w:val="003A79C2"/>
    <w:rsid w:val="003E05B4"/>
    <w:rsid w:val="00435CA0"/>
    <w:rsid w:val="00440867"/>
    <w:rsid w:val="00443FEB"/>
    <w:rsid w:val="00467FB8"/>
    <w:rsid w:val="00471C4B"/>
    <w:rsid w:val="00520305"/>
    <w:rsid w:val="005228A8"/>
    <w:rsid w:val="00523CED"/>
    <w:rsid w:val="005A431B"/>
    <w:rsid w:val="005A7A39"/>
    <w:rsid w:val="005C153F"/>
    <w:rsid w:val="00620A90"/>
    <w:rsid w:val="006239A8"/>
    <w:rsid w:val="00625862"/>
    <w:rsid w:val="006A14C6"/>
    <w:rsid w:val="006A7596"/>
    <w:rsid w:val="006F427B"/>
    <w:rsid w:val="006F6CC4"/>
    <w:rsid w:val="00703B6F"/>
    <w:rsid w:val="00711059"/>
    <w:rsid w:val="00727376"/>
    <w:rsid w:val="0074105A"/>
    <w:rsid w:val="00761622"/>
    <w:rsid w:val="00764F9F"/>
    <w:rsid w:val="007776F1"/>
    <w:rsid w:val="0078469D"/>
    <w:rsid w:val="007B02A4"/>
    <w:rsid w:val="007C0F49"/>
    <w:rsid w:val="007E68AE"/>
    <w:rsid w:val="0081338D"/>
    <w:rsid w:val="00867F81"/>
    <w:rsid w:val="00870F7C"/>
    <w:rsid w:val="008C0BA5"/>
    <w:rsid w:val="008D353C"/>
    <w:rsid w:val="008E72C9"/>
    <w:rsid w:val="0095273A"/>
    <w:rsid w:val="00955907"/>
    <w:rsid w:val="009607CE"/>
    <w:rsid w:val="00971F32"/>
    <w:rsid w:val="009A5BF6"/>
    <w:rsid w:val="009D77A0"/>
    <w:rsid w:val="00A12A1D"/>
    <w:rsid w:val="00A5031D"/>
    <w:rsid w:val="00A5738F"/>
    <w:rsid w:val="00A73B18"/>
    <w:rsid w:val="00A76F35"/>
    <w:rsid w:val="00AA7C3D"/>
    <w:rsid w:val="00AE1E6F"/>
    <w:rsid w:val="00AE26B0"/>
    <w:rsid w:val="00AE7568"/>
    <w:rsid w:val="00B16C9B"/>
    <w:rsid w:val="00B6787A"/>
    <w:rsid w:val="00B74052"/>
    <w:rsid w:val="00B86DB1"/>
    <w:rsid w:val="00C141CA"/>
    <w:rsid w:val="00C14D14"/>
    <w:rsid w:val="00C244B2"/>
    <w:rsid w:val="00C63B5F"/>
    <w:rsid w:val="00C96DB3"/>
    <w:rsid w:val="00D2243D"/>
    <w:rsid w:val="00D41246"/>
    <w:rsid w:val="00D505AE"/>
    <w:rsid w:val="00D677BC"/>
    <w:rsid w:val="00DF12B0"/>
    <w:rsid w:val="00DF17A5"/>
    <w:rsid w:val="00DF4D3E"/>
    <w:rsid w:val="00E03F5D"/>
    <w:rsid w:val="00E05171"/>
    <w:rsid w:val="00E112CF"/>
    <w:rsid w:val="00E379DB"/>
    <w:rsid w:val="00E44887"/>
    <w:rsid w:val="00E670BF"/>
    <w:rsid w:val="00E860C4"/>
    <w:rsid w:val="00E9358F"/>
    <w:rsid w:val="00EA20F3"/>
    <w:rsid w:val="00EA692F"/>
    <w:rsid w:val="00EE2BCD"/>
    <w:rsid w:val="00F45AAC"/>
    <w:rsid w:val="00F46B75"/>
    <w:rsid w:val="00F46C4C"/>
    <w:rsid w:val="00F54EC2"/>
    <w:rsid w:val="00F54F7C"/>
    <w:rsid w:val="00FD12AD"/>
    <w:rsid w:val="00FE2048"/>
    <w:rsid w:val="00FF7F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8DC03"/>
  <w15:chartTrackingRefBased/>
  <w15:docId w15:val="{1DB73C8C-BF85-4E1B-A1B8-7398A788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aoeeu">
    <w:name w:val="Aaoeeu"/>
    <w:pPr>
      <w:widowControl w:val="0"/>
    </w:pPr>
    <w:rPr>
      <w:lang w:val="en-US" w:eastAsia="en-US"/>
    </w:rPr>
  </w:style>
  <w:style w:type="paragraph" w:customStyle="1" w:styleId="Aeeaoaeaa1">
    <w:name w:val="A?eeaoae?aa 1"/>
    <w:basedOn w:val="Aaoeeu"/>
    <w:next w:val="Aaoeeu"/>
    <w:pPr>
      <w:keepNext/>
      <w:jc w:val="right"/>
    </w:pPr>
    <w:rPr>
      <w:b/>
    </w:rPr>
  </w:style>
  <w:style w:type="paragraph" w:customStyle="1" w:styleId="Eaoaeaa">
    <w:name w:val="Eaoae?aa"/>
    <w:basedOn w:val="Aaoeeu"/>
    <w:pPr>
      <w:tabs>
        <w:tab w:val="center" w:pos="4153"/>
        <w:tab w:val="right" w:pos="8306"/>
      </w:tabs>
    </w:p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character" w:styleId="PageNumber">
    <w:name w:val="page number"/>
    <w:basedOn w:val="DefaultParagraphFont"/>
  </w:style>
  <w:style w:type="paragraph" w:styleId="Footer">
    <w:name w:val="footer"/>
    <w:basedOn w:val="Normal"/>
    <w:pPr>
      <w:widowControl w:val="0"/>
      <w:tabs>
        <w:tab w:val="center" w:pos="4153"/>
        <w:tab w:val="right" w:pos="8306"/>
      </w:tabs>
    </w:pPr>
    <w:rPr>
      <w:sz w:val="20"/>
      <w:szCs w:val="20"/>
      <w:lang w:val="en-US"/>
    </w:rPr>
  </w:style>
  <w:style w:type="character" w:styleId="Hyperlink">
    <w:name w:val="Hyperlink"/>
    <w:rsid w:val="00B74052"/>
    <w:rPr>
      <w:color w:val="0000FF"/>
      <w:u w:val="single"/>
    </w:rPr>
  </w:style>
  <w:style w:type="paragraph" w:styleId="BalloonText">
    <w:name w:val="Balloon Text"/>
    <w:basedOn w:val="Normal"/>
    <w:semiHidden/>
    <w:rsid w:val="00D2243D"/>
    <w:rPr>
      <w:rFonts w:ascii="Tahoma" w:hAnsi="Tahoma" w:cs="Tahoma"/>
      <w:sz w:val="16"/>
      <w:szCs w:val="16"/>
    </w:rPr>
  </w:style>
  <w:style w:type="character" w:styleId="Strong">
    <w:name w:val="Strong"/>
    <w:uiPriority w:val="22"/>
    <w:qFormat/>
    <w:rsid w:val="003108DA"/>
    <w:rPr>
      <w:b/>
      <w:bCs/>
    </w:rPr>
  </w:style>
  <w:style w:type="character" w:customStyle="1" w:styleId="UnresolvedMention">
    <w:name w:val="Unresolved Mention"/>
    <w:uiPriority w:val="99"/>
    <w:semiHidden/>
    <w:unhideWhenUsed/>
    <w:rsid w:val="00620A90"/>
    <w:rPr>
      <w:color w:val="605E5C"/>
      <w:shd w:val="clear" w:color="auto" w:fill="E1DFDD"/>
    </w:rPr>
  </w:style>
  <w:style w:type="paragraph" w:styleId="ListParagraph">
    <w:name w:val="List Paragraph"/>
    <w:basedOn w:val="Normal"/>
    <w:uiPriority w:val="34"/>
    <w:qFormat/>
    <w:rsid w:val="00066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84694">
      <w:bodyDiv w:val="1"/>
      <w:marLeft w:val="0"/>
      <w:marRight w:val="0"/>
      <w:marTop w:val="0"/>
      <w:marBottom w:val="0"/>
      <w:divBdr>
        <w:top w:val="none" w:sz="0" w:space="0" w:color="auto"/>
        <w:left w:val="none" w:sz="0" w:space="0" w:color="auto"/>
        <w:bottom w:val="none" w:sz="0" w:space="0" w:color="auto"/>
        <w:right w:val="none" w:sz="0" w:space="0" w:color="auto"/>
      </w:divBdr>
      <w:divsChild>
        <w:div w:id="790900954">
          <w:marLeft w:val="0"/>
          <w:marRight w:val="0"/>
          <w:marTop w:val="0"/>
          <w:marBottom w:val="0"/>
          <w:divBdr>
            <w:top w:val="none" w:sz="0" w:space="0" w:color="auto"/>
            <w:left w:val="none" w:sz="0" w:space="0" w:color="auto"/>
            <w:bottom w:val="none" w:sz="0" w:space="0" w:color="auto"/>
            <w:right w:val="none" w:sz="0" w:space="0" w:color="auto"/>
          </w:divBdr>
        </w:div>
      </w:divsChild>
    </w:div>
    <w:div w:id="135930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ЕВРОПЕЙСКИ ФОРМАТ НА АВТОБИОГРАФИЯ</vt:lpstr>
    </vt:vector>
  </TitlesOfParts>
  <Company>NRCVG</Company>
  <LinksUpToDate>false</LinksUpToDate>
  <CharactersWithSpaces>16771</CharactersWithSpaces>
  <SharedDoc>false</SharedDoc>
  <HLinks>
    <vt:vector size="12" baseType="variant">
      <vt:variant>
        <vt:i4>6881342</vt:i4>
      </vt:variant>
      <vt:variant>
        <vt:i4>6</vt:i4>
      </vt:variant>
      <vt:variant>
        <vt:i4>0</vt:i4>
      </vt:variant>
      <vt:variant>
        <vt:i4>5</vt:i4>
      </vt:variant>
      <vt:variant>
        <vt:lpwstr>http://www.omda.bg/</vt:lpwstr>
      </vt:variant>
      <vt:variant>
        <vt:lpwstr/>
      </vt:variant>
      <vt:variant>
        <vt:i4>8126515</vt:i4>
      </vt:variant>
      <vt:variant>
        <vt:i4>3</vt:i4>
      </vt:variant>
      <vt:variant>
        <vt:i4>0</vt:i4>
      </vt:variant>
      <vt:variant>
        <vt:i4>5</vt:i4>
      </vt:variant>
      <vt:variant>
        <vt:lpwstr>http://dx.doi.org/10.18509/GBP.2020.35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ЕВРОПЕЙСКИ ФОРМАТ НА АВТОБИОГРАФИЯ</dc:title>
  <dc:subject/>
  <dc:creator>Alexander Geoshev</dc:creator>
  <cp:keywords/>
  <dc:description/>
  <cp:lastModifiedBy>Windows User</cp:lastModifiedBy>
  <cp:revision>6</cp:revision>
  <cp:lastPrinted>2013-07-18T07:30:00Z</cp:lastPrinted>
  <dcterms:created xsi:type="dcterms:W3CDTF">2022-08-11T08:15:00Z</dcterms:created>
  <dcterms:modified xsi:type="dcterms:W3CDTF">2022-08-11T09:03:00Z</dcterms:modified>
</cp:coreProperties>
</file>